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3"/>
        <w:gridCol w:w="742"/>
        <w:gridCol w:w="3402"/>
        <w:gridCol w:w="4564"/>
      </w:tblGrid>
      <w:tr w:rsidR="00343E07" w:rsidRPr="007A0026" w14:paraId="50819228" w14:textId="77777777" w:rsidTr="00C4396D">
        <w:tc>
          <w:tcPr>
            <w:tcW w:w="9242" w:type="dxa"/>
            <w:gridSpan w:val="5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77777777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‘Virtual Agenda’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C4396D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4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C4396D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4"/>
          </w:tcPr>
          <w:p w14:paraId="5D787EFE" w14:textId="197D84D1" w:rsidR="002249C6" w:rsidRDefault="002249C6" w:rsidP="002249C6">
            <w:r w:rsidRPr="004E0CC2">
              <w:t xml:space="preserve">YOU ARE HEREBY SUMMONED to attend a meeting of the Mossley Town Council to be held on </w:t>
            </w:r>
            <w:r w:rsidR="00F510D1" w:rsidRPr="00F510D1">
              <w:rPr>
                <w:b/>
              </w:rPr>
              <w:t xml:space="preserve">Wednesday </w:t>
            </w:r>
            <w:r w:rsidR="005561AF">
              <w:rPr>
                <w:b/>
              </w:rPr>
              <w:t>24 February</w:t>
            </w:r>
            <w:r w:rsidR="00D85077">
              <w:rPr>
                <w:b/>
              </w:rPr>
              <w:t xml:space="preserve"> 2021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7.30pm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72ACCA8F" w14:textId="77777777" w:rsidR="00DC4485" w:rsidRDefault="00DC4485" w:rsidP="002249C6"/>
          <w:p w14:paraId="69E3CC8E" w14:textId="46D6497A" w:rsidR="00DC4485" w:rsidRDefault="00DC4485" w:rsidP="002249C6">
            <w:r>
              <w:t>Note:</w:t>
            </w:r>
            <w:r w:rsidR="002C6F0A">
              <w:t xml:space="preserve"> </w:t>
            </w:r>
            <w:r>
              <w:t xml:space="preserve">The </w:t>
            </w:r>
            <w:r w:rsidR="002C6F0A">
              <w:t xml:space="preserve">live </w:t>
            </w:r>
            <w:r>
              <w:t>meeting can be accessed via the following link:</w:t>
            </w:r>
          </w:p>
          <w:p w14:paraId="4CC68F14" w14:textId="77777777" w:rsidR="007F1116" w:rsidRPr="007F1116" w:rsidRDefault="007F1116" w:rsidP="007F1116">
            <w:pPr>
              <w:rPr>
                <w:rFonts w:cstheme="minorBidi"/>
                <w:szCs w:val="22"/>
              </w:rPr>
            </w:pPr>
          </w:p>
          <w:p w14:paraId="10671549" w14:textId="77777777" w:rsidR="00DB012B" w:rsidRPr="00DB012B" w:rsidRDefault="00DB012B" w:rsidP="00DB012B">
            <w:pPr>
              <w:rPr>
                <w:rFonts w:cstheme="minorBidi"/>
                <w:szCs w:val="22"/>
              </w:rPr>
            </w:pPr>
            <w:r w:rsidRPr="00DB012B">
              <w:rPr>
                <w:rFonts w:cstheme="minorBidi"/>
                <w:szCs w:val="22"/>
              </w:rPr>
              <w:t>Mossley Town Council Meeting is inviting you to a scheduled Zoom meeting.</w:t>
            </w:r>
          </w:p>
          <w:p w14:paraId="7992A643" w14:textId="77777777" w:rsidR="00DB012B" w:rsidRDefault="00DB012B" w:rsidP="00DB012B">
            <w:pPr>
              <w:rPr>
                <w:rFonts w:cstheme="minorBidi"/>
                <w:szCs w:val="22"/>
              </w:rPr>
            </w:pPr>
          </w:p>
          <w:p w14:paraId="5DA85CD2" w14:textId="38283554" w:rsidR="00DB012B" w:rsidRPr="00DB012B" w:rsidRDefault="00DB012B" w:rsidP="00DB012B">
            <w:pPr>
              <w:rPr>
                <w:rFonts w:cstheme="minorBidi"/>
                <w:szCs w:val="22"/>
              </w:rPr>
            </w:pPr>
            <w:r w:rsidRPr="00DB012B">
              <w:rPr>
                <w:rFonts w:cstheme="minorBidi"/>
                <w:szCs w:val="22"/>
              </w:rPr>
              <w:t>Time: Feb 24, 2021 07:30 pm</w:t>
            </w:r>
          </w:p>
          <w:p w14:paraId="7021C4A7" w14:textId="77777777" w:rsidR="00DB012B" w:rsidRDefault="00DB012B" w:rsidP="00DB012B">
            <w:pPr>
              <w:rPr>
                <w:rFonts w:cstheme="minorBidi"/>
                <w:szCs w:val="22"/>
              </w:rPr>
            </w:pPr>
          </w:p>
          <w:p w14:paraId="1EFDD32F" w14:textId="76C2AC3E" w:rsidR="00DB012B" w:rsidRDefault="00DB012B" w:rsidP="00DB012B">
            <w:pPr>
              <w:rPr>
                <w:rFonts w:cstheme="minorBidi"/>
                <w:szCs w:val="22"/>
              </w:rPr>
            </w:pPr>
            <w:r w:rsidRPr="00DB012B">
              <w:rPr>
                <w:rFonts w:cstheme="minorBidi"/>
                <w:szCs w:val="22"/>
              </w:rPr>
              <w:t>Join Zoom Meeting</w:t>
            </w:r>
          </w:p>
          <w:p w14:paraId="2556B5CB" w14:textId="77777777" w:rsidR="00DB012B" w:rsidRPr="00DB012B" w:rsidRDefault="00DB012B" w:rsidP="00DB012B">
            <w:pPr>
              <w:rPr>
                <w:rFonts w:cstheme="minorBidi"/>
                <w:szCs w:val="22"/>
              </w:rPr>
            </w:pPr>
          </w:p>
          <w:p w14:paraId="0A9B8553" w14:textId="77777777" w:rsidR="00DB012B" w:rsidRPr="00DB012B" w:rsidRDefault="00B30539" w:rsidP="00DB012B">
            <w:pPr>
              <w:rPr>
                <w:rFonts w:cstheme="minorBidi"/>
                <w:szCs w:val="22"/>
              </w:rPr>
            </w:pPr>
            <w:hyperlink r:id="rId7" w:history="1">
              <w:r w:rsidR="00DB012B" w:rsidRPr="00DB012B">
                <w:rPr>
                  <w:rFonts w:cstheme="minorBidi"/>
                  <w:color w:val="0000FF"/>
                  <w:szCs w:val="22"/>
                  <w:u w:val="single"/>
                </w:rPr>
                <w:t>https://us02web.zoom.us/j/89364717182?pwd=OHQwOENNclVoTmZDbC9SR1RKZWJVdz09</w:t>
              </w:r>
            </w:hyperlink>
          </w:p>
          <w:p w14:paraId="4EE3084F" w14:textId="77777777" w:rsidR="00DB012B" w:rsidRDefault="00DB012B" w:rsidP="00DB012B">
            <w:pPr>
              <w:rPr>
                <w:rFonts w:cstheme="minorBidi"/>
                <w:szCs w:val="22"/>
              </w:rPr>
            </w:pPr>
          </w:p>
          <w:p w14:paraId="0B566D10" w14:textId="5A822C1C" w:rsidR="00DB012B" w:rsidRPr="00DB012B" w:rsidRDefault="00DB012B" w:rsidP="00DB012B">
            <w:pPr>
              <w:rPr>
                <w:rFonts w:cstheme="minorBidi"/>
                <w:szCs w:val="22"/>
              </w:rPr>
            </w:pPr>
            <w:r w:rsidRPr="00DB012B">
              <w:rPr>
                <w:rFonts w:cstheme="minorBidi"/>
                <w:szCs w:val="22"/>
              </w:rPr>
              <w:t>Meeting ID: 893 6471 7182</w:t>
            </w:r>
          </w:p>
          <w:p w14:paraId="0DA2C33A" w14:textId="77777777" w:rsidR="00DB012B" w:rsidRPr="00DB012B" w:rsidRDefault="00DB012B" w:rsidP="00DB012B">
            <w:pPr>
              <w:rPr>
                <w:rFonts w:cstheme="minorBidi"/>
                <w:szCs w:val="22"/>
              </w:rPr>
            </w:pPr>
            <w:r w:rsidRPr="00DB012B">
              <w:rPr>
                <w:rFonts w:cstheme="minorBidi"/>
                <w:szCs w:val="22"/>
              </w:rPr>
              <w:t>Passcode: 724465</w:t>
            </w:r>
          </w:p>
          <w:p w14:paraId="11809D74" w14:textId="48AAA5B0" w:rsidR="00E72CA1" w:rsidRPr="004E0CC2" w:rsidRDefault="00E72CA1" w:rsidP="005561AF"/>
        </w:tc>
      </w:tr>
      <w:tr w:rsidR="002249C6" w:rsidRPr="007A0026" w14:paraId="7B9E77C3" w14:textId="77777777" w:rsidTr="00C4396D">
        <w:tc>
          <w:tcPr>
            <w:tcW w:w="9242" w:type="dxa"/>
            <w:gridSpan w:val="5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C4396D">
        <w:tc>
          <w:tcPr>
            <w:tcW w:w="534" w:type="dxa"/>
            <w:gridSpan w:val="2"/>
          </w:tcPr>
          <w:p w14:paraId="09656A88" w14:textId="1474EADB" w:rsidR="007B06CB" w:rsidRPr="004E0CC2" w:rsidRDefault="00526C3D">
            <w:r>
              <w:t>1</w:t>
            </w:r>
          </w:p>
        </w:tc>
        <w:tc>
          <w:tcPr>
            <w:tcW w:w="8708" w:type="dxa"/>
            <w:gridSpan w:val="3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C4396D">
        <w:tc>
          <w:tcPr>
            <w:tcW w:w="534" w:type="dxa"/>
            <w:gridSpan w:val="2"/>
          </w:tcPr>
          <w:p w14:paraId="036FF9B5" w14:textId="158EEF8E" w:rsidR="00B61ADA" w:rsidRDefault="00B41521">
            <w:r>
              <w:t>2</w:t>
            </w:r>
          </w:p>
        </w:tc>
        <w:tc>
          <w:tcPr>
            <w:tcW w:w="8708" w:type="dxa"/>
            <w:gridSpan w:val="3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6BF156D8" w:rsidR="00B61ADA" w:rsidRDefault="00B61ADA" w:rsidP="00B61ADA">
            <w:r w:rsidRPr="004E0CC2">
              <w:t xml:space="preserve">Members of the public are invited to address the meeting. </w:t>
            </w:r>
          </w:p>
          <w:p w14:paraId="249D8645" w14:textId="77777777" w:rsidR="00B007A4" w:rsidRPr="004E0CC2" w:rsidRDefault="00B007A4" w:rsidP="00B61ADA"/>
          <w:p w14:paraId="0B3BA2A7" w14:textId="101DD458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DB012B">
              <w:t>23 February</w:t>
            </w:r>
            <w:r w:rsidR="00260245">
              <w:t xml:space="preserve"> 2021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0C40F601" w14:textId="77777777" w:rsidR="00910153" w:rsidRDefault="00910153" w:rsidP="00B61ADA"/>
          <w:p w14:paraId="6B5EF521" w14:textId="77777777" w:rsidR="007757E8" w:rsidRDefault="007757E8">
            <w:pPr>
              <w:rPr>
                <w:u w:val="single"/>
              </w:rPr>
            </w:pPr>
          </w:p>
          <w:p w14:paraId="39A5FDC3" w14:textId="34EEDA2A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lastRenderedPageBreak/>
              <w:t>Police update</w:t>
            </w:r>
          </w:p>
          <w:p w14:paraId="4A345BBE" w14:textId="77777777" w:rsidR="007757E8" w:rsidRDefault="007757E8">
            <w:pPr>
              <w:rPr>
                <w:u w:val="single"/>
              </w:rPr>
            </w:pPr>
          </w:p>
          <w:p w14:paraId="48412185" w14:textId="55B063BC" w:rsidR="00984D21" w:rsidRDefault="00984D21">
            <w:r>
              <w:t>The local police have been invited to join the meeting and will deliver an update if working practices permit.</w:t>
            </w:r>
          </w:p>
          <w:p w14:paraId="6AEF09B9" w14:textId="6F54E3A8" w:rsidR="007757E8" w:rsidRDefault="007757E8"/>
          <w:p w14:paraId="26AEA223" w14:textId="7C9DCEBE" w:rsidR="007757E8" w:rsidRPr="00CE4207" w:rsidRDefault="00CE4207">
            <w:pPr>
              <w:rPr>
                <w:u w:val="single"/>
              </w:rPr>
            </w:pPr>
            <w:r w:rsidRPr="00CE4207">
              <w:rPr>
                <w:u w:val="single"/>
              </w:rPr>
              <w:t>Friends of Mossley Park – Grant application</w:t>
            </w:r>
          </w:p>
          <w:p w14:paraId="29E8AEF6" w14:textId="77777777" w:rsidR="00C82F93" w:rsidRDefault="00C82F93" w:rsidP="00260245"/>
          <w:p w14:paraId="142DBF16" w14:textId="54960BFE" w:rsidR="00CE4207" w:rsidRDefault="00CE4207" w:rsidP="00260245">
            <w:r>
              <w:t xml:space="preserve">A representative of Friends of Mossley Park </w:t>
            </w:r>
            <w:r w:rsidR="00303040">
              <w:t>will attend the meeting in order to respond to any questions members may have about the grant application included el</w:t>
            </w:r>
            <w:r w:rsidR="002C785C">
              <w:t xml:space="preserve">sewhere on the agenda (see item </w:t>
            </w:r>
            <w:r w:rsidR="00B30539">
              <w:t>17</w:t>
            </w:r>
            <w:r w:rsidR="002C785C">
              <w:t xml:space="preserve"> below.)</w:t>
            </w:r>
          </w:p>
          <w:p w14:paraId="40963EF3" w14:textId="3D62D90E" w:rsidR="002C785C" w:rsidRPr="00FE642F" w:rsidRDefault="002C785C" w:rsidP="00260245"/>
        </w:tc>
      </w:tr>
      <w:tr w:rsidR="007B0C1C" w:rsidRPr="007A0026" w14:paraId="5118D94B" w14:textId="77777777" w:rsidTr="00C4396D">
        <w:tc>
          <w:tcPr>
            <w:tcW w:w="534" w:type="dxa"/>
            <w:gridSpan w:val="2"/>
          </w:tcPr>
          <w:p w14:paraId="2E0B46BF" w14:textId="126AF404" w:rsidR="007B0C1C" w:rsidRPr="004E0CC2" w:rsidRDefault="00D07F47" w:rsidP="007B0C1C">
            <w:r>
              <w:lastRenderedPageBreak/>
              <w:t>3</w:t>
            </w:r>
          </w:p>
        </w:tc>
        <w:tc>
          <w:tcPr>
            <w:tcW w:w="8708" w:type="dxa"/>
            <w:gridSpan w:val="3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435125A1" w14:textId="058862DB" w:rsidR="007B0C1C" w:rsidRDefault="007B0C1C" w:rsidP="007B0C1C">
            <w:r w:rsidRPr="00DE4293">
              <w:t xml:space="preserve">To approve as a correct record and sign the minutes of the </w:t>
            </w:r>
            <w:r>
              <w:t>meeting</w:t>
            </w:r>
            <w:r w:rsidRPr="00DE4293">
              <w:t xml:space="preserve"> of the Town Council held on </w:t>
            </w:r>
            <w:r>
              <w:t xml:space="preserve">Wednesday </w:t>
            </w:r>
            <w:r w:rsidR="00821BBD">
              <w:t>13 January 2021</w:t>
            </w:r>
            <w:r w:rsidRPr="00DE4293">
              <w:t xml:space="preserve"> (</w:t>
            </w:r>
            <w:r>
              <w:t>Enclosed)</w:t>
            </w:r>
          </w:p>
          <w:p w14:paraId="1B1D60D7" w14:textId="77777777" w:rsidR="007B0C1C" w:rsidRPr="00DE4293" w:rsidRDefault="007B0C1C" w:rsidP="007B0C1C"/>
        </w:tc>
      </w:tr>
      <w:tr w:rsidR="007B0C1C" w:rsidRPr="007A0026" w14:paraId="272F9FD3" w14:textId="77777777" w:rsidTr="00C4396D">
        <w:tc>
          <w:tcPr>
            <w:tcW w:w="534" w:type="dxa"/>
            <w:gridSpan w:val="2"/>
          </w:tcPr>
          <w:p w14:paraId="4154ED22" w14:textId="62F44EE7" w:rsidR="007B0C1C" w:rsidRPr="004E0CC2" w:rsidRDefault="00D07F47" w:rsidP="007B0C1C">
            <w:r>
              <w:t>4</w:t>
            </w:r>
          </w:p>
        </w:tc>
        <w:tc>
          <w:tcPr>
            <w:tcW w:w="8708" w:type="dxa"/>
            <w:gridSpan w:val="3"/>
          </w:tcPr>
          <w:p w14:paraId="721A17DA" w14:textId="77777777" w:rsidR="007B0C1C" w:rsidRPr="004E0CC2" w:rsidRDefault="007B0C1C" w:rsidP="007B0C1C">
            <w:pPr>
              <w:rPr>
                <w:b/>
              </w:rPr>
            </w:pPr>
            <w:r w:rsidRPr="004E0CC2">
              <w:rPr>
                <w:b/>
              </w:rPr>
              <w:t>Matters Arising</w:t>
            </w:r>
          </w:p>
          <w:p w14:paraId="6E11F29D" w14:textId="77777777" w:rsidR="007B0C1C" w:rsidRPr="004E0CC2" w:rsidRDefault="007B0C1C" w:rsidP="007B0C1C"/>
          <w:p w14:paraId="41956AF2" w14:textId="5D30E01D" w:rsidR="007B0C1C" w:rsidRDefault="007B0C1C" w:rsidP="007B0C1C">
            <w:r w:rsidRPr="004E0CC2">
              <w:t xml:space="preserve">To consider any matters arising from the minutes of the </w:t>
            </w:r>
            <w:r>
              <w:t>m</w:t>
            </w:r>
            <w:r w:rsidRPr="004E0CC2">
              <w:t xml:space="preserve">eeting of the </w:t>
            </w:r>
            <w:r>
              <w:t xml:space="preserve">Town </w:t>
            </w:r>
            <w:r w:rsidRPr="004E0CC2">
              <w:t>Council on</w:t>
            </w:r>
            <w:r>
              <w:t xml:space="preserve"> Wednesday </w:t>
            </w:r>
            <w:r w:rsidR="00821BBD">
              <w:t>13 January 2021</w:t>
            </w:r>
            <w:r w:rsidRPr="004E0CC2">
              <w:t xml:space="preserve"> which are not included elsewhere on the </w:t>
            </w:r>
            <w:r>
              <w:t>Summons</w:t>
            </w:r>
            <w:r w:rsidRPr="004E0CC2">
              <w:t>.</w:t>
            </w:r>
          </w:p>
          <w:p w14:paraId="1C348DC6" w14:textId="027DBE18" w:rsidR="00B35FC1" w:rsidRPr="004E0CC2" w:rsidRDefault="00B35FC1" w:rsidP="007B0C1C"/>
        </w:tc>
      </w:tr>
      <w:tr w:rsidR="007B0C1C" w:rsidRPr="007A0026" w14:paraId="525BB9B1" w14:textId="77777777" w:rsidTr="00C4396D">
        <w:tc>
          <w:tcPr>
            <w:tcW w:w="534" w:type="dxa"/>
            <w:gridSpan w:val="2"/>
          </w:tcPr>
          <w:p w14:paraId="691332A6" w14:textId="4C8FAE13" w:rsidR="007B0C1C" w:rsidRPr="004E0CC2" w:rsidRDefault="00D07F47" w:rsidP="007B0C1C">
            <w:r>
              <w:t>5</w:t>
            </w:r>
          </w:p>
        </w:tc>
        <w:tc>
          <w:tcPr>
            <w:tcW w:w="8708" w:type="dxa"/>
            <w:gridSpan w:val="3"/>
          </w:tcPr>
          <w:p w14:paraId="208AF1B5" w14:textId="1793C58F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>Financial Update – to 3</w:t>
            </w:r>
            <w:r w:rsidR="0001775C">
              <w:rPr>
                <w:b/>
              </w:rPr>
              <w:t xml:space="preserve">1 </w:t>
            </w:r>
            <w:r w:rsidR="00821BBD">
              <w:rPr>
                <w:b/>
              </w:rPr>
              <w:t>January 2021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02FD7378" w:rsidR="007B0C1C" w:rsidRDefault="007B0C1C" w:rsidP="007B0C1C">
            <w:r>
              <w:t>Financial Update and Accounts Paid (Enclosed)</w:t>
            </w:r>
          </w:p>
          <w:p w14:paraId="16944D07" w14:textId="77777777" w:rsidR="007B0C1C" w:rsidRPr="004E0CC2" w:rsidRDefault="007B0C1C" w:rsidP="007B0C1C"/>
        </w:tc>
      </w:tr>
      <w:tr w:rsidR="007B0C1C" w:rsidRPr="007A0026" w14:paraId="5FBAA454" w14:textId="77777777" w:rsidTr="00C4396D">
        <w:tc>
          <w:tcPr>
            <w:tcW w:w="534" w:type="dxa"/>
            <w:gridSpan w:val="2"/>
          </w:tcPr>
          <w:p w14:paraId="1E191737" w14:textId="45E7DA32" w:rsidR="007B0C1C" w:rsidRDefault="00D07F47" w:rsidP="007B0C1C">
            <w:r>
              <w:t>6</w:t>
            </w:r>
          </w:p>
        </w:tc>
        <w:tc>
          <w:tcPr>
            <w:tcW w:w="8708" w:type="dxa"/>
            <w:gridSpan w:val="3"/>
          </w:tcPr>
          <w:p w14:paraId="0A39F38F" w14:textId="36CE3A14" w:rsidR="007B0C1C" w:rsidRPr="00833623" w:rsidRDefault="00C21B73" w:rsidP="0001775C">
            <w:pPr>
              <w:rPr>
                <w:b/>
              </w:rPr>
            </w:pPr>
            <w:r w:rsidRPr="00833623">
              <w:rPr>
                <w:b/>
              </w:rPr>
              <w:t xml:space="preserve">Draft Budget </w:t>
            </w:r>
            <w:r w:rsidR="00833623" w:rsidRPr="00833623">
              <w:rPr>
                <w:b/>
              </w:rPr>
              <w:t>2021/22</w:t>
            </w:r>
          </w:p>
          <w:p w14:paraId="23D174F6" w14:textId="77777777" w:rsidR="00833623" w:rsidRDefault="00833623" w:rsidP="0001775C">
            <w:pPr>
              <w:rPr>
                <w:bCs/>
              </w:rPr>
            </w:pPr>
          </w:p>
          <w:p w14:paraId="4A49F7E5" w14:textId="77777777" w:rsidR="00833623" w:rsidRDefault="00833623" w:rsidP="0001775C">
            <w:pPr>
              <w:rPr>
                <w:bCs/>
              </w:rPr>
            </w:pPr>
            <w:r>
              <w:rPr>
                <w:bCs/>
              </w:rPr>
              <w:t>Report of the Clerk (Enclosed)</w:t>
            </w:r>
          </w:p>
          <w:p w14:paraId="439C56CC" w14:textId="2EE96164" w:rsidR="001B6FE3" w:rsidRPr="008570D9" w:rsidRDefault="001B6FE3" w:rsidP="0001775C">
            <w:pPr>
              <w:rPr>
                <w:bCs/>
              </w:rPr>
            </w:pPr>
          </w:p>
        </w:tc>
      </w:tr>
      <w:tr w:rsidR="007B0C1C" w:rsidRPr="007A0026" w14:paraId="0B388ED2" w14:textId="77777777" w:rsidTr="00C4396D">
        <w:tc>
          <w:tcPr>
            <w:tcW w:w="534" w:type="dxa"/>
            <w:gridSpan w:val="2"/>
          </w:tcPr>
          <w:p w14:paraId="23C16570" w14:textId="2CBF0B8D" w:rsidR="007B0C1C" w:rsidRDefault="00D07F47" w:rsidP="007B0C1C">
            <w:r>
              <w:t>7</w:t>
            </w:r>
          </w:p>
        </w:tc>
        <w:tc>
          <w:tcPr>
            <w:tcW w:w="8708" w:type="dxa"/>
            <w:gridSpan w:val="3"/>
          </w:tcPr>
          <w:p w14:paraId="5B5705EA" w14:textId="2A3DA5E3" w:rsidR="001B6FE3" w:rsidRDefault="00821BBD" w:rsidP="001B6FE3">
            <w:pPr>
              <w:rPr>
                <w:bCs/>
              </w:rPr>
            </w:pPr>
            <w:r>
              <w:rPr>
                <w:b/>
              </w:rPr>
              <w:t>Risk Assessment</w:t>
            </w:r>
          </w:p>
          <w:p w14:paraId="331AB0C2" w14:textId="77777777" w:rsidR="001B6FE3" w:rsidRDefault="001B6FE3" w:rsidP="0001775C">
            <w:pPr>
              <w:rPr>
                <w:b/>
              </w:rPr>
            </w:pPr>
          </w:p>
          <w:p w14:paraId="49EC0285" w14:textId="77777777" w:rsidR="00062576" w:rsidRDefault="00062576" w:rsidP="00062576">
            <w:r>
              <w:t>The Council is invited to review the Council’s Risk Assessment (Enclosed)</w:t>
            </w:r>
          </w:p>
          <w:p w14:paraId="4D5D3149" w14:textId="3D1ED1D2" w:rsidR="00D175CE" w:rsidRDefault="00D175CE" w:rsidP="0001775C">
            <w:pPr>
              <w:rPr>
                <w:b/>
              </w:rPr>
            </w:pPr>
          </w:p>
        </w:tc>
      </w:tr>
      <w:tr w:rsidR="007B0C1C" w:rsidRPr="007A0026" w14:paraId="5B997F4A" w14:textId="77777777" w:rsidTr="00C4396D">
        <w:tc>
          <w:tcPr>
            <w:tcW w:w="534" w:type="dxa"/>
            <w:gridSpan w:val="2"/>
          </w:tcPr>
          <w:p w14:paraId="4EFEB6E5" w14:textId="6388CC54" w:rsidR="007B0C1C" w:rsidRDefault="00D07F47" w:rsidP="007B0C1C">
            <w:r>
              <w:t>8</w:t>
            </w:r>
          </w:p>
        </w:tc>
        <w:tc>
          <w:tcPr>
            <w:tcW w:w="8708" w:type="dxa"/>
            <w:gridSpan w:val="3"/>
          </w:tcPr>
          <w:p w14:paraId="1DF0E6FC" w14:textId="2152EFF0" w:rsidR="00D175CE" w:rsidRPr="00D175CE" w:rsidRDefault="00D175CE" w:rsidP="00D175CE">
            <w:pPr>
              <w:spacing w:after="200" w:line="276" w:lineRule="auto"/>
              <w:rPr>
                <w:b/>
              </w:rPr>
            </w:pPr>
            <w:r w:rsidRPr="00D175CE">
              <w:rPr>
                <w:b/>
              </w:rPr>
              <w:t xml:space="preserve">Local Government Boundary Commission </w:t>
            </w:r>
            <w:r w:rsidR="00E13ACC">
              <w:rPr>
                <w:b/>
              </w:rPr>
              <w:t>R</w:t>
            </w:r>
            <w:r w:rsidRPr="00D175CE">
              <w:rPr>
                <w:b/>
              </w:rPr>
              <w:t>eview of Tameside MBC Electoral Wards</w:t>
            </w:r>
          </w:p>
          <w:p w14:paraId="7013A7F2" w14:textId="77777777" w:rsidR="00D175CE" w:rsidRDefault="00D175CE" w:rsidP="00D175CE">
            <w:pPr>
              <w:rPr>
                <w:bCs/>
              </w:rPr>
            </w:pPr>
            <w:r>
              <w:rPr>
                <w:bCs/>
              </w:rPr>
              <w:t>Report of the Clerk (Enclosed)</w:t>
            </w:r>
          </w:p>
          <w:p w14:paraId="1CBB6189" w14:textId="7FF394B5" w:rsidR="00B41521" w:rsidRPr="001B6FE3" w:rsidRDefault="00B41521" w:rsidP="0050209D">
            <w:pPr>
              <w:rPr>
                <w:bCs/>
              </w:rPr>
            </w:pPr>
          </w:p>
        </w:tc>
      </w:tr>
      <w:tr w:rsidR="00D07F47" w:rsidRPr="007A0026" w14:paraId="1B9BC49A" w14:textId="77777777" w:rsidTr="00C4396D">
        <w:tc>
          <w:tcPr>
            <w:tcW w:w="534" w:type="dxa"/>
            <w:gridSpan w:val="2"/>
          </w:tcPr>
          <w:p w14:paraId="47B46BDC" w14:textId="6AB6D61D" w:rsidR="00D07F47" w:rsidRDefault="00581F3B" w:rsidP="00D07F47">
            <w:r>
              <w:t>9</w:t>
            </w:r>
          </w:p>
        </w:tc>
        <w:tc>
          <w:tcPr>
            <w:tcW w:w="8708" w:type="dxa"/>
            <w:gridSpan w:val="3"/>
          </w:tcPr>
          <w:p w14:paraId="0418E0BA" w14:textId="77777777" w:rsidR="00D07F47" w:rsidRPr="004E0CC2" w:rsidRDefault="00D07F47" w:rsidP="00D07F47">
            <w:pPr>
              <w:rPr>
                <w:b/>
              </w:rPr>
            </w:pPr>
            <w:r w:rsidRPr="004E0CC2">
              <w:rPr>
                <w:b/>
              </w:rPr>
              <w:t>Planning Issues</w:t>
            </w:r>
          </w:p>
          <w:p w14:paraId="4971F8BE" w14:textId="77777777" w:rsidR="00D07F47" w:rsidRPr="004E0CC2" w:rsidRDefault="00D07F47" w:rsidP="00D07F47"/>
          <w:p w14:paraId="34605B34" w14:textId="77777777" w:rsidR="00D07F47" w:rsidRDefault="00D07F47" w:rsidP="00D07F47">
            <w:r w:rsidRPr="004E0CC2">
              <w:t xml:space="preserve">To consider </w:t>
            </w:r>
            <w:r>
              <w:t>the following planning issues relevant to the town:</w:t>
            </w:r>
          </w:p>
          <w:p w14:paraId="6F9AAAEA" w14:textId="77777777" w:rsidR="00D07F47" w:rsidRDefault="00D07F47" w:rsidP="00D07F47">
            <w:pPr>
              <w:rPr>
                <w:b/>
              </w:rPr>
            </w:pPr>
          </w:p>
        </w:tc>
      </w:tr>
      <w:tr w:rsidR="001B09CB" w:rsidRPr="007A0026" w14:paraId="1BDFBC9E" w14:textId="77777777" w:rsidTr="008A0239">
        <w:tc>
          <w:tcPr>
            <w:tcW w:w="534" w:type="dxa"/>
            <w:gridSpan w:val="2"/>
          </w:tcPr>
          <w:p w14:paraId="3127D753" w14:textId="77777777" w:rsidR="001B09CB" w:rsidRPr="008A0239" w:rsidRDefault="001B09CB" w:rsidP="001B09CB">
            <w:pPr>
              <w:rPr>
                <w:bCs/>
              </w:rPr>
            </w:pPr>
          </w:p>
        </w:tc>
        <w:tc>
          <w:tcPr>
            <w:tcW w:w="742" w:type="dxa"/>
          </w:tcPr>
          <w:p w14:paraId="2C4C3070" w14:textId="53DF658B" w:rsidR="001B09CB" w:rsidRPr="008A0239" w:rsidRDefault="001B09CB" w:rsidP="001B09CB">
            <w:pPr>
              <w:rPr>
                <w:bCs/>
              </w:rPr>
            </w:pPr>
            <w:r w:rsidRPr="008A0239">
              <w:rPr>
                <w:bCs/>
              </w:rPr>
              <w:t>(i)</w:t>
            </w:r>
          </w:p>
        </w:tc>
        <w:tc>
          <w:tcPr>
            <w:tcW w:w="7966" w:type="dxa"/>
            <w:gridSpan w:val="2"/>
          </w:tcPr>
          <w:p w14:paraId="1F71F793" w14:textId="77777777" w:rsidR="001B09CB" w:rsidRPr="00F829E4" w:rsidRDefault="001B09CB" w:rsidP="001B09CB">
            <w:pPr>
              <w:rPr>
                <w:rFonts w:eastAsia="Times New Roman"/>
                <w:snapToGrid w:val="0"/>
                <w:lang w:val="en-US"/>
              </w:rPr>
            </w:pPr>
            <w:r w:rsidRPr="00F829E4">
              <w:rPr>
                <w:rFonts w:eastAsia="Times New Roman"/>
                <w:snapToGrid w:val="0"/>
                <w:lang w:val="en-US"/>
              </w:rPr>
              <w:t>Residential development comprising of 31 No. 1 bedroom retirement living apartments with associated landscaping and external works including demolition of existing warehouse at Nield Street / Smith Street Mossley (20/01253/FUL)</w:t>
            </w:r>
          </w:p>
          <w:p w14:paraId="607C4E96" w14:textId="1D7066F1" w:rsidR="001B09CB" w:rsidRPr="008A0239" w:rsidRDefault="001B09CB" w:rsidP="001B09CB">
            <w:pPr>
              <w:rPr>
                <w:bCs/>
              </w:rPr>
            </w:pPr>
          </w:p>
        </w:tc>
      </w:tr>
      <w:tr w:rsidR="001B09CB" w:rsidRPr="007A0026" w14:paraId="354B6AF9" w14:textId="77777777" w:rsidTr="008A0239">
        <w:tc>
          <w:tcPr>
            <w:tcW w:w="534" w:type="dxa"/>
            <w:gridSpan w:val="2"/>
          </w:tcPr>
          <w:p w14:paraId="64669A6E" w14:textId="77777777" w:rsidR="001B09CB" w:rsidRPr="008A0239" w:rsidRDefault="001B09CB" w:rsidP="001B09CB">
            <w:pPr>
              <w:rPr>
                <w:bCs/>
              </w:rPr>
            </w:pPr>
          </w:p>
        </w:tc>
        <w:tc>
          <w:tcPr>
            <w:tcW w:w="742" w:type="dxa"/>
          </w:tcPr>
          <w:p w14:paraId="4F3F652C" w14:textId="53F8822A" w:rsidR="001B09CB" w:rsidRPr="008A0239" w:rsidRDefault="001B09CB" w:rsidP="001B09CB">
            <w:pPr>
              <w:rPr>
                <w:bCs/>
              </w:rPr>
            </w:pPr>
            <w:r w:rsidRPr="008A0239">
              <w:rPr>
                <w:bCs/>
              </w:rPr>
              <w:t>(ii)</w:t>
            </w:r>
          </w:p>
        </w:tc>
        <w:tc>
          <w:tcPr>
            <w:tcW w:w="7966" w:type="dxa"/>
            <w:gridSpan w:val="2"/>
          </w:tcPr>
          <w:p w14:paraId="72337799" w14:textId="77777777" w:rsidR="001B09CB" w:rsidRPr="00F829E4" w:rsidRDefault="001B09CB" w:rsidP="001B09CB">
            <w:pPr>
              <w:rPr>
                <w:rFonts w:eastAsia="Times New Roman"/>
                <w:snapToGrid w:val="0"/>
                <w:lang w:val="en-US"/>
              </w:rPr>
            </w:pPr>
            <w:r w:rsidRPr="00F829E4">
              <w:rPr>
                <w:rFonts w:eastAsia="Times New Roman"/>
                <w:snapToGrid w:val="0"/>
                <w:lang w:val="en-US"/>
              </w:rPr>
              <w:t>Outline planning application for the erection of 8 houses (landscaping reserved) on land at Woodend View  Woodend View Mossley (20/01255/OUT)</w:t>
            </w:r>
          </w:p>
          <w:p w14:paraId="4E192273" w14:textId="636A1E31" w:rsidR="001B09CB" w:rsidRPr="008A0239" w:rsidRDefault="001B09CB" w:rsidP="001B09CB">
            <w:pPr>
              <w:rPr>
                <w:bCs/>
              </w:rPr>
            </w:pPr>
          </w:p>
        </w:tc>
      </w:tr>
      <w:tr w:rsidR="001B09CB" w:rsidRPr="007A0026" w14:paraId="37735DB8" w14:textId="77777777" w:rsidTr="008A0239">
        <w:tc>
          <w:tcPr>
            <w:tcW w:w="534" w:type="dxa"/>
            <w:gridSpan w:val="2"/>
          </w:tcPr>
          <w:p w14:paraId="5FD4E4E1" w14:textId="77777777" w:rsidR="001B09CB" w:rsidRPr="008A0239" w:rsidRDefault="001B09CB" w:rsidP="001B09CB">
            <w:pPr>
              <w:rPr>
                <w:bCs/>
              </w:rPr>
            </w:pPr>
          </w:p>
        </w:tc>
        <w:tc>
          <w:tcPr>
            <w:tcW w:w="742" w:type="dxa"/>
          </w:tcPr>
          <w:p w14:paraId="055D6475" w14:textId="54D3FBA7" w:rsidR="001B09CB" w:rsidRPr="008A0239" w:rsidRDefault="001B09CB" w:rsidP="001B09CB">
            <w:pPr>
              <w:rPr>
                <w:bCs/>
              </w:rPr>
            </w:pPr>
            <w:r w:rsidRPr="008A0239">
              <w:rPr>
                <w:bCs/>
              </w:rPr>
              <w:t>(iii)</w:t>
            </w:r>
          </w:p>
        </w:tc>
        <w:tc>
          <w:tcPr>
            <w:tcW w:w="7966" w:type="dxa"/>
            <w:gridSpan w:val="2"/>
          </w:tcPr>
          <w:p w14:paraId="3B802770" w14:textId="77777777" w:rsidR="001B09CB" w:rsidRPr="00F829E4" w:rsidRDefault="001B09CB" w:rsidP="001B09CB">
            <w:pPr>
              <w:rPr>
                <w:color w:val="333333"/>
                <w:shd w:val="clear" w:color="auto" w:fill="FFFFFF"/>
              </w:rPr>
            </w:pPr>
            <w:r w:rsidRPr="00F829E4">
              <w:rPr>
                <w:color w:val="333333"/>
                <w:shd w:val="clear" w:color="auto" w:fill="FFFFFF"/>
              </w:rPr>
              <w:t>Construction of single-storey rear extension with related internal alterations at 44 Spring Mill Drive Mossley (21/00014/CPUD)</w:t>
            </w:r>
          </w:p>
          <w:p w14:paraId="6AE39260" w14:textId="3E041AC7" w:rsidR="001B09CB" w:rsidRPr="008A0239" w:rsidRDefault="001B09CB" w:rsidP="001B09CB">
            <w:pPr>
              <w:rPr>
                <w:bCs/>
              </w:rPr>
            </w:pPr>
          </w:p>
        </w:tc>
      </w:tr>
      <w:tr w:rsidR="001B09CB" w:rsidRPr="007A0026" w14:paraId="1ABF91CA" w14:textId="77777777" w:rsidTr="008A0239">
        <w:tc>
          <w:tcPr>
            <w:tcW w:w="534" w:type="dxa"/>
            <w:gridSpan w:val="2"/>
          </w:tcPr>
          <w:p w14:paraId="5FDF2499" w14:textId="77777777" w:rsidR="001B09CB" w:rsidRPr="008A0239" w:rsidRDefault="001B09CB" w:rsidP="001B09CB">
            <w:pPr>
              <w:rPr>
                <w:bCs/>
              </w:rPr>
            </w:pPr>
          </w:p>
        </w:tc>
        <w:tc>
          <w:tcPr>
            <w:tcW w:w="742" w:type="dxa"/>
          </w:tcPr>
          <w:p w14:paraId="0E8BE9BC" w14:textId="58750D21" w:rsidR="001B09CB" w:rsidRPr="008A0239" w:rsidRDefault="001B09CB" w:rsidP="001B09CB">
            <w:pPr>
              <w:rPr>
                <w:bCs/>
              </w:rPr>
            </w:pPr>
            <w:r w:rsidRPr="008A0239">
              <w:rPr>
                <w:bCs/>
              </w:rPr>
              <w:t>(iv)</w:t>
            </w:r>
          </w:p>
        </w:tc>
        <w:tc>
          <w:tcPr>
            <w:tcW w:w="7966" w:type="dxa"/>
            <w:gridSpan w:val="2"/>
          </w:tcPr>
          <w:p w14:paraId="3E75BB18" w14:textId="77777777" w:rsidR="001B09CB" w:rsidRPr="00F829E4" w:rsidRDefault="001B09CB" w:rsidP="001B09CB">
            <w:pPr>
              <w:rPr>
                <w:color w:val="333333"/>
                <w:shd w:val="clear" w:color="auto" w:fill="FFFFFF"/>
              </w:rPr>
            </w:pPr>
            <w:r w:rsidRPr="00F829E4">
              <w:rPr>
                <w:color w:val="333333"/>
                <w:shd w:val="clear" w:color="auto" w:fill="FFFFFF"/>
              </w:rPr>
              <w:t>Listed Building Consent application. Proposed single storey rear extension. Construction of single storey outbuilding to accommodate a home office and gym. Re-building and positioning of existing stable outbuilding and stone dwarf wall at Colliers Barn Broadcarr Lane (20/01240/LBC)</w:t>
            </w:r>
          </w:p>
          <w:p w14:paraId="28929735" w14:textId="1C1949E9" w:rsidR="001B09CB" w:rsidRPr="008A0239" w:rsidRDefault="001B09CB" w:rsidP="001B09CB">
            <w:pPr>
              <w:rPr>
                <w:bCs/>
              </w:rPr>
            </w:pPr>
          </w:p>
        </w:tc>
      </w:tr>
      <w:tr w:rsidR="001B09CB" w:rsidRPr="007A0026" w14:paraId="219E776B" w14:textId="77777777" w:rsidTr="008A0239">
        <w:tc>
          <w:tcPr>
            <w:tcW w:w="534" w:type="dxa"/>
            <w:gridSpan w:val="2"/>
          </w:tcPr>
          <w:p w14:paraId="1D5A935F" w14:textId="77777777" w:rsidR="001B09CB" w:rsidRPr="008A0239" w:rsidRDefault="001B09CB" w:rsidP="001B09CB">
            <w:pPr>
              <w:rPr>
                <w:bCs/>
              </w:rPr>
            </w:pPr>
          </w:p>
        </w:tc>
        <w:tc>
          <w:tcPr>
            <w:tcW w:w="742" w:type="dxa"/>
          </w:tcPr>
          <w:p w14:paraId="36D46573" w14:textId="0977E1A5" w:rsidR="001B09CB" w:rsidRPr="008A0239" w:rsidRDefault="001B09CB" w:rsidP="001B09CB">
            <w:pPr>
              <w:rPr>
                <w:bCs/>
              </w:rPr>
            </w:pPr>
            <w:r w:rsidRPr="008A0239">
              <w:rPr>
                <w:bCs/>
              </w:rPr>
              <w:t>(v)</w:t>
            </w:r>
          </w:p>
        </w:tc>
        <w:tc>
          <w:tcPr>
            <w:tcW w:w="7966" w:type="dxa"/>
            <w:gridSpan w:val="2"/>
          </w:tcPr>
          <w:p w14:paraId="45976587" w14:textId="77777777" w:rsidR="001B09CB" w:rsidRPr="00F829E4" w:rsidRDefault="001B09CB" w:rsidP="001B09CB">
            <w:pPr>
              <w:rPr>
                <w:color w:val="333333"/>
                <w:shd w:val="clear" w:color="auto" w:fill="FFFFFF"/>
              </w:rPr>
            </w:pPr>
            <w:r w:rsidRPr="00F829E4">
              <w:rPr>
                <w:color w:val="333333"/>
                <w:shd w:val="clear" w:color="auto" w:fill="FFFFFF"/>
              </w:rPr>
              <w:t>Proposed single storey rear extension. Construction of single storey outbuilding to accommodate a home office and gym. Re-building and positioning of existing stable outbuilding and stone dwarf wall at Colliers Barn Broadcarr Lane (20/01239/FUL)</w:t>
            </w:r>
          </w:p>
          <w:p w14:paraId="0D44C0A0" w14:textId="107A551E" w:rsidR="001B09CB" w:rsidRPr="008A0239" w:rsidRDefault="001B09CB" w:rsidP="001B09CB">
            <w:pPr>
              <w:rPr>
                <w:bCs/>
              </w:rPr>
            </w:pPr>
          </w:p>
        </w:tc>
      </w:tr>
      <w:tr w:rsidR="001B09CB" w:rsidRPr="00BC6CCF" w14:paraId="2552F4C4" w14:textId="77777777" w:rsidTr="008A0239">
        <w:tc>
          <w:tcPr>
            <w:tcW w:w="534" w:type="dxa"/>
            <w:gridSpan w:val="2"/>
          </w:tcPr>
          <w:p w14:paraId="57580DAD" w14:textId="77777777" w:rsidR="001B09CB" w:rsidRPr="008A0239" w:rsidRDefault="001B09CB" w:rsidP="001B09CB">
            <w:pPr>
              <w:rPr>
                <w:bCs/>
              </w:rPr>
            </w:pPr>
          </w:p>
        </w:tc>
        <w:tc>
          <w:tcPr>
            <w:tcW w:w="742" w:type="dxa"/>
          </w:tcPr>
          <w:p w14:paraId="68117C76" w14:textId="0BB563D6" w:rsidR="001B09CB" w:rsidRPr="008A0239" w:rsidRDefault="001B09CB" w:rsidP="001B09CB">
            <w:pPr>
              <w:rPr>
                <w:bCs/>
              </w:rPr>
            </w:pPr>
            <w:r w:rsidRPr="008A0239">
              <w:rPr>
                <w:bCs/>
              </w:rPr>
              <w:t>(vi)</w:t>
            </w:r>
          </w:p>
        </w:tc>
        <w:tc>
          <w:tcPr>
            <w:tcW w:w="7966" w:type="dxa"/>
            <w:gridSpan w:val="2"/>
          </w:tcPr>
          <w:p w14:paraId="08054397" w14:textId="77777777" w:rsidR="001B09CB" w:rsidRDefault="001B30A2" w:rsidP="001B09CB">
            <w:pPr>
              <w:rPr>
                <w:color w:val="333333"/>
                <w:shd w:val="clear" w:color="auto" w:fill="FFFFFF"/>
              </w:rPr>
            </w:pPr>
            <w:r w:rsidRPr="00BC6CCF">
              <w:rPr>
                <w:color w:val="333333"/>
                <w:shd w:val="clear" w:color="auto" w:fill="FFFFFF"/>
              </w:rPr>
              <w:t>Proposed single storey side and rear extension, conversion of garage and external alteration</w:t>
            </w:r>
            <w:r w:rsidR="00BC6CCF" w:rsidRPr="00BC6CCF">
              <w:rPr>
                <w:color w:val="333333"/>
                <w:shd w:val="clear" w:color="auto" w:fill="FFFFFF"/>
              </w:rPr>
              <w:t xml:space="preserve"> at 40 Vale View Mossley (21/00115/FUL)</w:t>
            </w:r>
          </w:p>
          <w:p w14:paraId="01E0BA2D" w14:textId="0B599DBE" w:rsidR="00BC6CCF" w:rsidRPr="00BC6CCF" w:rsidRDefault="00BC6CCF" w:rsidP="001B09CB">
            <w:pPr>
              <w:rPr>
                <w:bCs/>
              </w:rPr>
            </w:pPr>
          </w:p>
        </w:tc>
      </w:tr>
      <w:tr w:rsidR="001B09CB" w:rsidRPr="007A0026" w14:paraId="35AF1619" w14:textId="77777777" w:rsidTr="008A0239">
        <w:tc>
          <w:tcPr>
            <w:tcW w:w="534" w:type="dxa"/>
            <w:gridSpan w:val="2"/>
          </w:tcPr>
          <w:p w14:paraId="7A84C151" w14:textId="77777777" w:rsidR="001B09CB" w:rsidRPr="008A0239" w:rsidRDefault="001B09CB" w:rsidP="001B09CB">
            <w:pPr>
              <w:rPr>
                <w:bCs/>
              </w:rPr>
            </w:pPr>
          </w:p>
        </w:tc>
        <w:tc>
          <w:tcPr>
            <w:tcW w:w="742" w:type="dxa"/>
          </w:tcPr>
          <w:p w14:paraId="51F94785" w14:textId="79F494FC" w:rsidR="001B09CB" w:rsidRPr="008A0239" w:rsidRDefault="001B09CB" w:rsidP="001B09CB">
            <w:pPr>
              <w:rPr>
                <w:bCs/>
              </w:rPr>
            </w:pPr>
            <w:r w:rsidRPr="008A0239">
              <w:rPr>
                <w:bCs/>
              </w:rPr>
              <w:t>(vii)</w:t>
            </w:r>
          </w:p>
        </w:tc>
        <w:tc>
          <w:tcPr>
            <w:tcW w:w="7966" w:type="dxa"/>
            <w:gridSpan w:val="2"/>
          </w:tcPr>
          <w:p w14:paraId="673E0E91" w14:textId="77777777" w:rsidR="001B09CB" w:rsidRDefault="009E1339" w:rsidP="001B09CB">
            <w:pPr>
              <w:rPr>
                <w:color w:val="333333"/>
                <w:shd w:val="clear" w:color="auto" w:fill="FFFFFF"/>
              </w:rPr>
            </w:pPr>
            <w:r w:rsidRPr="007E6E11">
              <w:rPr>
                <w:color w:val="333333"/>
                <w:shd w:val="clear" w:color="auto" w:fill="FFFFFF"/>
              </w:rPr>
              <w:t>Approval of the reserved matters (Appearance and Landscaping) pursuant to outline planning permission 17/00920/OUT</w:t>
            </w:r>
            <w:r w:rsidR="002C7AC3" w:rsidRPr="007E6E11">
              <w:rPr>
                <w:color w:val="333333"/>
                <w:shd w:val="clear" w:color="auto" w:fill="FFFFFF"/>
              </w:rPr>
              <w:t xml:space="preserve"> at 1 Market Street Mossley (21/00114/REM)</w:t>
            </w:r>
          </w:p>
          <w:p w14:paraId="6339A656" w14:textId="485E5DB7" w:rsidR="007E6E11" w:rsidRPr="007E6E11" w:rsidRDefault="007E6E11" w:rsidP="001B09CB">
            <w:pPr>
              <w:rPr>
                <w:bCs/>
              </w:rPr>
            </w:pPr>
          </w:p>
        </w:tc>
      </w:tr>
      <w:tr w:rsidR="001B09CB" w:rsidRPr="007A0026" w14:paraId="4D7A799A" w14:textId="77777777" w:rsidTr="00C4396D">
        <w:tc>
          <w:tcPr>
            <w:tcW w:w="534" w:type="dxa"/>
            <w:gridSpan w:val="2"/>
          </w:tcPr>
          <w:p w14:paraId="069A61DD" w14:textId="77777777" w:rsidR="001B09CB" w:rsidRDefault="001B09CB" w:rsidP="001B09CB"/>
        </w:tc>
        <w:tc>
          <w:tcPr>
            <w:tcW w:w="8708" w:type="dxa"/>
            <w:gridSpan w:val="3"/>
          </w:tcPr>
          <w:p w14:paraId="1B9425BA" w14:textId="77777777" w:rsidR="001B09CB" w:rsidRDefault="001B09CB" w:rsidP="001B09CB">
            <w:pPr>
              <w:rPr>
                <w:bCs/>
              </w:rPr>
            </w:pPr>
            <w:r w:rsidRPr="008C4C9F">
              <w:rPr>
                <w:bCs/>
              </w:rPr>
              <w:t xml:space="preserve">(Note: Plans and further information may be viewed on the Tameside MBC website </w:t>
            </w:r>
            <w:r>
              <w:rPr>
                <w:bCs/>
              </w:rPr>
              <w:t>via the following link:</w:t>
            </w:r>
          </w:p>
          <w:p w14:paraId="1D781F06" w14:textId="77777777" w:rsidR="001B09CB" w:rsidRDefault="001B09CB" w:rsidP="001B09CB">
            <w:pPr>
              <w:rPr>
                <w:bCs/>
              </w:rPr>
            </w:pPr>
          </w:p>
          <w:p w14:paraId="244AE37A" w14:textId="77777777" w:rsidR="001B09CB" w:rsidRDefault="00B30539" w:rsidP="001B09CB">
            <w:pPr>
              <w:rPr>
                <w:bCs/>
              </w:rPr>
            </w:pPr>
            <w:hyperlink r:id="rId8" w:history="1">
              <w:r w:rsidR="001B09CB" w:rsidRPr="009464DB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6BA90039" w14:textId="77777777" w:rsidR="001B09CB" w:rsidRDefault="001B09CB" w:rsidP="001B09CB">
            <w:pPr>
              <w:rPr>
                <w:b/>
              </w:rPr>
            </w:pPr>
          </w:p>
        </w:tc>
      </w:tr>
      <w:tr w:rsidR="001B09CB" w:rsidRPr="007A0026" w14:paraId="6B7825B2" w14:textId="77777777" w:rsidTr="00C4396D">
        <w:tc>
          <w:tcPr>
            <w:tcW w:w="534" w:type="dxa"/>
            <w:gridSpan w:val="2"/>
          </w:tcPr>
          <w:p w14:paraId="326B7EE5" w14:textId="722F0C8C" w:rsidR="001B09CB" w:rsidRDefault="001B09CB" w:rsidP="001B09CB">
            <w:r>
              <w:t>1</w:t>
            </w:r>
            <w:r w:rsidR="00581F3B">
              <w:t>0</w:t>
            </w:r>
          </w:p>
        </w:tc>
        <w:tc>
          <w:tcPr>
            <w:tcW w:w="8708" w:type="dxa"/>
            <w:gridSpan w:val="3"/>
          </w:tcPr>
          <w:p w14:paraId="49FD4D71" w14:textId="77777777" w:rsidR="001B09CB" w:rsidRDefault="001B09CB" w:rsidP="001B09CB">
            <w:pPr>
              <w:rPr>
                <w:b/>
              </w:rPr>
            </w:pPr>
            <w:r>
              <w:rPr>
                <w:b/>
              </w:rPr>
              <w:t>Neighbourhood Plan</w:t>
            </w:r>
          </w:p>
          <w:p w14:paraId="6EE6886D" w14:textId="77777777" w:rsidR="001B09CB" w:rsidRDefault="001B09CB" w:rsidP="001B09CB">
            <w:pPr>
              <w:rPr>
                <w:b/>
              </w:rPr>
            </w:pPr>
          </w:p>
          <w:p w14:paraId="7BEBD0FB" w14:textId="77777777" w:rsidR="001B09CB" w:rsidRDefault="001B09CB" w:rsidP="001B09CB">
            <w:pPr>
              <w:rPr>
                <w:bCs/>
              </w:rPr>
            </w:pPr>
            <w:r>
              <w:rPr>
                <w:bCs/>
              </w:rPr>
              <w:t>Chair to report</w:t>
            </w:r>
          </w:p>
          <w:p w14:paraId="60EFD2D5" w14:textId="31BEB328" w:rsidR="001B09CB" w:rsidRPr="00D7506E" w:rsidRDefault="001B09CB" w:rsidP="001B09CB">
            <w:pPr>
              <w:rPr>
                <w:bCs/>
              </w:rPr>
            </w:pPr>
          </w:p>
        </w:tc>
      </w:tr>
      <w:tr w:rsidR="00F6631F" w:rsidRPr="007A0026" w14:paraId="710772A9" w14:textId="77777777" w:rsidTr="00C4396D">
        <w:tc>
          <w:tcPr>
            <w:tcW w:w="534" w:type="dxa"/>
            <w:gridSpan w:val="2"/>
          </w:tcPr>
          <w:p w14:paraId="5BBD9C61" w14:textId="74BD8464" w:rsidR="00F6631F" w:rsidRDefault="00F6631F" w:rsidP="001B09CB">
            <w:r>
              <w:t>11</w:t>
            </w:r>
          </w:p>
        </w:tc>
        <w:tc>
          <w:tcPr>
            <w:tcW w:w="8708" w:type="dxa"/>
            <w:gridSpan w:val="3"/>
          </w:tcPr>
          <w:p w14:paraId="6DFF0B14" w14:textId="77777777" w:rsidR="00F6631F" w:rsidRDefault="00954EC3" w:rsidP="001B09CB">
            <w:pPr>
              <w:rPr>
                <w:b/>
              </w:rPr>
            </w:pPr>
            <w:r>
              <w:rPr>
                <w:b/>
              </w:rPr>
              <w:t>‘</w:t>
            </w:r>
            <w:r w:rsidR="009A05B7">
              <w:rPr>
                <w:b/>
              </w:rPr>
              <w:t>J</w:t>
            </w:r>
            <w:r>
              <w:rPr>
                <w:b/>
              </w:rPr>
              <w:t>acob’s Ladder</w:t>
            </w:r>
            <w:r w:rsidR="009A05B7">
              <w:rPr>
                <w:b/>
              </w:rPr>
              <w:t>’</w:t>
            </w:r>
          </w:p>
          <w:p w14:paraId="29FF57C2" w14:textId="77777777" w:rsidR="009A05B7" w:rsidRDefault="009A05B7" w:rsidP="001B09CB">
            <w:pPr>
              <w:rPr>
                <w:b/>
              </w:rPr>
            </w:pPr>
          </w:p>
          <w:p w14:paraId="78400EC3" w14:textId="77777777" w:rsidR="009A05B7" w:rsidRDefault="009A05B7" w:rsidP="001B09CB">
            <w:pPr>
              <w:rPr>
                <w:bCs/>
              </w:rPr>
            </w:pPr>
            <w:r>
              <w:rPr>
                <w:bCs/>
              </w:rPr>
              <w:t>Councillor Stephen Homer to report</w:t>
            </w:r>
          </w:p>
          <w:p w14:paraId="14252BA1" w14:textId="083BC6A3" w:rsidR="009A05B7" w:rsidRPr="009A05B7" w:rsidRDefault="009A05B7" w:rsidP="001B09CB">
            <w:pPr>
              <w:rPr>
                <w:bCs/>
              </w:rPr>
            </w:pPr>
          </w:p>
        </w:tc>
      </w:tr>
      <w:tr w:rsidR="009A05B7" w:rsidRPr="007A0026" w14:paraId="74741DF9" w14:textId="77777777" w:rsidTr="00C4396D">
        <w:tc>
          <w:tcPr>
            <w:tcW w:w="534" w:type="dxa"/>
            <w:gridSpan w:val="2"/>
          </w:tcPr>
          <w:p w14:paraId="2619FD22" w14:textId="40AFF0D5" w:rsidR="009A05B7" w:rsidRDefault="009A05B7" w:rsidP="001B09CB">
            <w:r>
              <w:t>12</w:t>
            </w:r>
          </w:p>
        </w:tc>
        <w:tc>
          <w:tcPr>
            <w:tcW w:w="8708" w:type="dxa"/>
            <w:gridSpan w:val="3"/>
          </w:tcPr>
          <w:p w14:paraId="5B2C66D7" w14:textId="77777777" w:rsidR="009A05B7" w:rsidRDefault="00CE6554" w:rsidP="001B09CB">
            <w:pPr>
              <w:rPr>
                <w:b/>
              </w:rPr>
            </w:pPr>
            <w:r>
              <w:rPr>
                <w:b/>
              </w:rPr>
              <w:t xml:space="preserve">Mossley Town Team </w:t>
            </w:r>
            <w:r w:rsidR="0057510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75104">
              <w:rPr>
                <w:b/>
              </w:rPr>
              <w:t>Clean-Up Operations</w:t>
            </w:r>
          </w:p>
          <w:p w14:paraId="22CD3240" w14:textId="77777777" w:rsidR="00575104" w:rsidRDefault="00575104" w:rsidP="001B09CB">
            <w:pPr>
              <w:rPr>
                <w:b/>
              </w:rPr>
            </w:pPr>
          </w:p>
          <w:p w14:paraId="099D908B" w14:textId="77777777" w:rsidR="00575104" w:rsidRDefault="00575104" w:rsidP="001B09CB">
            <w:pPr>
              <w:rPr>
                <w:bCs/>
              </w:rPr>
            </w:pPr>
            <w:r>
              <w:rPr>
                <w:bCs/>
              </w:rPr>
              <w:t>Councillor Pat Mullin to report</w:t>
            </w:r>
          </w:p>
          <w:p w14:paraId="4E10C576" w14:textId="154B6CE7" w:rsidR="00575104" w:rsidRPr="00575104" w:rsidRDefault="00575104" w:rsidP="001B09CB">
            <w:pPr>
              <w:rPr>
                <w:bCs/>
              </w:rPr>
            </w:pPr>
          </w:p>
        </w:tc>
      </w:tr>
      <w:tr w:rsidR="00575104" w:rsidRPr="007A0026" w14:paraId="06C16BA0" w14:textId="77777777" w:rsidTr="00C4396D">
        <w:tc>
          <w:tcPr>
            <w:tcW w:w="534" w:type="dxa"/>
            <w:gridSpan w:val="2"/>
          </w:tcPr>
          <w:p w14:paraId="6D7C0F29" w14:textId="55BEFB9C" w:rsidR="00575104" w:rsidRDefault="00575104" w:rsidP="001B09CB">
            <w:r>
              <w:t>13</w:t>
            </w:r>
          </w:p>
        </w:tc>
        <w:tc>
          <w:tcPr>
            <w:tcW w:w="8708" w:type="dxa"/>
            <w:gridSpan w:val="3"/>
          </w:tcPr>
          <w:p w14:paraId="00AD23A8" w14:textId="77777777" w:rsidR="00575104" w:rsidRDefault="00575104" w:rsidP="001B09CB">
            <w:pPr>
              <w:rPr>
                <w:b/>
              </w:rPr>
            </w:pPr>
            <w:r>
              <w:rPr>
                <w:b/>
              </w:rPr>
              <w:t>‘Make Mossley Greener’</w:t>
            </w:r>
          </w:p>
          <w:p w14:paraId="10DB7188" w14:textId="77777777" w:rsidR="002F2C21" w:rsidRDefault="002F2C21" w:rsidP="001B09CB">
            <w:pPr>
              <w:rPr>
                <w:b/>
              </w:rPr>
            </w:pPr>
          </w:p>
          <w:p w14:paraId="32BC56EC" w14:textId="77777777" w:rsidR="002F2C21" w:rsidRDefault="002F2C21" w:rsidP="002F2C21">
            <w:pPr>
              <w:rPr>
                <w:bCs/>
              </w:rPr>
            </w:pPr>
            <w:r>
              <w:rPr>
                <w:bCs/>
              </w:rPr>
              <w:t>Councillor Pat Mullin to report</w:t>
            </w:r>
          </w:p>
          <w:p w14:paraId="4B5E9686" w14:textId="0D3DA479" w:rsidR="002F2C21" w:rsidRDefault="002F2C21" w:rsidP="001B09CB">
            <w:pPr>
              <w:rPr>
                <w:b/>
              </w:rPr>
            </w:pPr>
          </w:p>
        </w:tc>
      </w:tr>
      <w:tr w:rsidR="002F2C21" w:rsidRPr="007A0026" w14:paraId="58AD8111" w14:textId="77777777" w:rsidTr="00C4396D">
        <w:tc>
          <w:tcPr>
            <w:tcW w:w="534" w:type="dxa"/>
            <w:gridSpan w:val="2"/>
          </w:tcPr>
          <w:p w14:paraId="45DAAEF0" w14:textId="31887362" w:rsidR="002F2C21" w:rsidRDefault="002F2C21" w:rsidP="001B09CB">
            <w:r>
              <w:t>14</w:t>
            </w:r>
          </w:p>
        </w:tc>
        <w:tc>
          <w:tcPr>
            <w:tcW w:w="8708" w:type="dxa"/>
            <w:gridSpan w:val="3"/>
          </w:tcPr>
          <w:p w14:paraId="49F7537A" w14:textId="77777777" w:rsidR="002F2C21" w:rsidRDefault="002F2C21" w:rsidP="001B09CB">
            <w:pPr>
              <w:rPr>
                <w:b/>
              </w:rPr>
            </w:pPr>
            <w:r>
              <w:rPr>
                <w:b/>
              </w:rPr>
              <w:t>Egmont St Pavilion</w:t>
            </w:r>
          </w:p>
          <w:p w14:paraId="2A789781" w14:textId="77777777" w:rsidR="00F00571" w:rsidRDefault="00F00571" w:rsidP="001B09CB">
            <w:pPr>
              <w:rPr>
                <w:b/>
              </w:rPr>
            </w:pPr>
          </w:p>
          <w:p w14:paraId="7838DA47" w14:textId="77777777" w:rsidR="00F00571" w:rsidRDefault="00F00571" w:rsidP="001B09CB">
            <w:pPr>
              <w:rPr>
                <w:bCs/>
              </w:rPr>
            </w:pPr>
            <w:r>
              <w:rPr>
                <w:bCs/>
              </w:rPr>
              <w:t>Councillor Stephen Homer to report</w:t>
            </w:r>
          </w:p>
          <w:p w14:paraId="71760BBF" w14:textId="3ECDCCDC" w:rsidR="00F00571" w:rsidRPr="00F00571" w:rsidRDefault="00F00571" w:rsidP="001B09CB">
            <w:pPr>
              <w:rPr>
                <w:bCs/>
              </w:rPr>
            </w:pPr>
          </w:p>
        </w:tc>
      </w:tr>
      <w:tr w:rsidR="001B09CB" w:rsidRPr="007A0026" w14:paraId="49743FF7" w14:textId="77777777" w:rsidTr="00C4396D">
        <w:tc>
          <w:tcPr>
            <w:tcW w:w="534" w:type="dxa"/>
            <w:gridSpan w:val="2"/>
          </w:tcPr>
          <w:p w14:paraId="1CEE9A6D" w14:textId="679FA3C8" w:rsidR="001B09CB" w:rsidRDefault="001B09CB" w:rsidP="001B09CB">
            <w:r>
              <w:lastRenderedPageBreak/>
              <w:t>1</w:t>
            </w:r>
            <w:r w:rsidR="00B071F1">
              <w:t>5</w:t>
            </w:r>
          </w:p>
        </w:tc>
        <w:tc>
          <w:tcPr>
            <w:tcW w:w="8708" w:type="dxa"/>
            <w:gridSpan w:val="3"/>
          </w:tcPr>
          <w:p w14:paraId="08A7045E" w14:textId="77777777" w:rsidR="001B09CB" w:rsidRDefault="001B09CB" w:rsidP="001B09CB">
            <w:pPr>
              <w:rPr>
                <w:b/>
              </w:rPr>
            </w:pPr>
            <w:r>
              <w:rPr>
                <w:b/>
              </w:rPr>
              <w:t>Commemorative Planters</w:t>
            </w:r>
          </w:p>
          <w:p w14:paraId="0A5F498B" w14:textId="77777777" w:rsidR="001B09CB" w:rsidRDefault="001B09CB" w:rsidP="001B09CB">
            <w:pPr>
              <w:rPr>
                <w:b/>
              </w:rPr>
            </w:pPr>
          </w:p>
          <w:p w14:paraId="0495003D" w14:textId="77777777" w:rsidR="001B09CB" w:rsidRDefault="001B09CB" w:rsidP="001B09CB">
            <w:r>
              <w:t>Councillor Dean Aylett to report on progress.</w:t>
            </w:r>
          </w:p>
          <w:p w14:paraId="6336D41D" w14:textId="77777777" w:rsidR="001B09CB" w:rsidRPr="00213A05" w:rsidRDefault="001B09CB" w:rsidP="001B09CB">
            <w:pPr>
              <w:rPr>
                <w:b/>
              </w:rPr>
            </w:pPr>
          </w:p>
        </w:tc>
      </w:tr>
      <w:tr w:rsidR="00F00571" w:rsidRPr="007A0026" w14:paraId="777277E8" w14:textId="77777777" w:rsidTr="00C4396D">
        <w:tc>
          <w:tcPr>
            <w:tcW w:w="534" w:type="dxa"/>
            <w:gridSpan w:val="2"/>
          </w:tcPr>
          <w:p w14:paraId="5516B970" w14:textId="2FAAED0D" w:rsidR="00F00571" w:rsidRDefault="00F00571" w:rsidP="00F00571">
            <w:r>
              <w:t>1</w:t>
            </w:r>
            <w:r w:rsidR="00B071F1">
              <w:t>6</w:t>
            </w:r>
          </w:p>
        </w:tc>
        <w:tc>
          <w:tcPr>
            <w:tcW w:w="8708" w:type="dxa"/>
            <w:gridSpan w:val="3"/>
          </w:tcPr>
          <w:p w14:paraId="0B3D2E0A" w14:textId="77777777" w:rsidR="00F00571" w:rsidRDefault="00F00571" w:rsidP="00F00571">
            <w:pPr>
              <w:rPr>
                <w:b/>
              </w:rPr>
            </w:pPr>
            <w:r>
              <w:rPr>
                <w:b/>
              </w:rPr>
              <w:t>Chair’s Report</w:t>
            </w:r>
          </w:p>
          <w:p w14:paraId="4F9738FF" w14:textId="4B11F6FD" w:rsidR="00F00571" w:rsidRPr="00147A19" w:rsidRDefault="00F00571" w:rsidP="00F00571"/>
        </w:tc>
      </w:tr>
      <w:tr w:rsidR="00B14788" w:rsidRPr="008F74D6" w14:paraId="4DD01FEF" w14:textId="77777777" w:rsidTr="00C4396D">
        <w:tc>
          <w:tcPr>
            <w:tcW w:w="534" w:type="dxa"/>
            <w:gridSpan w:val="2"/>
          </w:tcPr>
          <w:p w14:paraId="7E9D7264" w14:textId="59B91D86" w:rsidR="00B14788" w:rsidRDefault="00B14788" w:rsidP="00F00571">
            <w:r>
              <w:t>17</w:t>
            </w:r>
          </w:p>
        </w:tc>
        <w:tc>
          <w:tcPr>
            <w:tcW w:w="8708" w:type="dxa"/>
            <w:gridSpan w:val="3"/>
          </w:tcPr>
          <w:p w14:paraId="139E7BF3" w14:textId="77777777" w:rsidR="00B14788" w:rsidRDefault="00B14788" w:rsidP="00F00571">
            <w:pPr>
              <w:rPr>
                <w:b/>
              </w:rPr>
            </w:pPr>
            <w:r>
              <w:rPr>
                <w:b/>
              </w:rPr>
              <w:t>Grant Applications</w:t>
            </w:r>
          </w:p>
          <w:p w14:paraId="7389F9E9" w14:textId="77777777" w:rsidR="00B14788" w:rsidRDefault="00B14788" w:rsidP="00F00571">
            <w:pPr>
              <w:rPr>
                <w:b/>
              </w:rPr>
            </w:pPr>
          </w:p>
          <w:p w14:paraId="49E457EA" w14:textId="77777777" w:rsidR="00B14788" w:rsidRDefault="007022DF" w:rsidP="00F00571">
            <w:pPr>
              <w:rPr>
                <w:bCs/>
              </w:rPr>
            </w:pPr>
            <w:r>
              <w:rPr>
                <w:bCs/>
              </w:rPr>
              <w:t>To consider any applications for grant aid.</w:t>
            </w:r>
          </w:p>
          <w:p w14:paraId="1C332C38" w14:textId="77777777" w:rsidR="007022DF" w:rsidRDefault="007022DF" w:rsidP="00F00571">
            <w:pPr>
              <w:rPr>
                <w:bCs/>
              </w:rPr>
            </w:pPr>
          </w:p>
          <w:p w14:paraId="21F08B8C" w14:textId="77777777" w:rsidR="007022DF" w:rsidRDefault="00690EF6" w:rsidP="00F00571">
            <w:pPr>
              <w:rPr>
                <w:bCs/>
              </w:rPr>
            </w:pPr>
            <w:r>
              <w:rPr>
                <w:bCs/>
              </w:rPr>
              <w:t>Friends of Mossley Park</w:t>
            </w:r>
          </w:p>
          <w:p w14:paraId="6B3DE487" w14:textId="77777777" w:rsidR="00690EF6" w:rsidRDefault="00690EF6" w:rsidP="00F00571">
            <w:pPr>
              <w:rPr>
                <w:bCs/>
              </w:rPr>
            </w:pPr>
          </w:p>
          <w:p w14:paraId="18AACC65" w14:textId="230F0A3E" w:rsidR="00690EF6" w:rsidRDefault="00DC34E8" w:rsidP="00F00571">
            <w:pPr>
              <w:rPr>
                <w:bCs/>
              </w:rPr>
            </w:pPr>
            <w:r>
              <w:rPr>
                <w:bCs/>
              </w:rPr>
              <w:t>A</w:t>
            </w:r>
            <w:r w:rsidR="00690EF6">
              <w:rPr>
                <w:bCs/>
              </w:rPr>
              <w:t xml:space="preserve">pplication for </w:t>
            </w:r>
            <w:r>
              <w:rPr>
                <w:bCs/>
              </w:rPr>
              <w:t>measures to encourage wildlife</w:t>
            </w:r>
            <w:r w:rsidR="00B30539">
              <w:rPr>
                <w:bCs/>
              </w:rPr>
              <w:t xml:space="preserve"> in the park</w:t>
            </w:r>
            <w:r>
              <w:rPr>
                <w:bCs/>
              </w:rPr>
              <w:t xml:space="preserve"> (</w:t>
            </w:r>
            <w:r w:rsidR="00B30539">
              <w:rPr>
                <w:bCs/>
              </w:rPr>
              <w:t>(£344)</w:t>
            </w:r>
          </w:p>
          <w:p w14:paraId="793A54B2" w14:textId="72F413DC" w:rsidR="00B30539" w:rsidRPr="00B14788" w:rsidRDefault="00B30539" w:rsidP="00F00571">
            <w:pPr>
              <w:rPr>
                <w:bCs/>
              </w:rPr>
            </w:pPr>
          </w:p>
        </w:tc>
      </w:tr>
      <w:tr w:rsidR="00F00571" w:rsidRPr="008F74D6" w14:paraId="2ABE7AD6" w14:textId="77777777" w:rsidTr="00C4396D">
        <w:tc>
          <w:tcPr>
            <w:tcW w:w="534" w:type="dxa"/>
            <w:gridSpan w:val="2"/>
          </w:tcPr>
          <w:p w14:paraId="318767CE" w14:textId="1820A705" w:rsidR="00F00571" w:rsidRPr="008C7756" w:rsidRDefault="00F00571" w:rsidP="00F00571">
            <w:r>
              <w:t>1</w:t>
            </w:r>
            <w:r w:rsidR="00B14788">
              <w:t>8</w:t>
            </w:r>
          </w:p>
        </w:tc>
        <w:tc>
          <w:tcPr>
            <w:tcW w:w="8708" w:type="dxa"/>
            <w:gridSpan w:val="3"/>
          </w:tcPr>
          <w:p w14:paraId="32A6082D" w14:textId="77777777" w:rsidR="00F00571" w:rsidRPr="008C7756" w:rsidRDefault="00F00571" w:rsidP="00F00571">
            <w:pPr>
              <w:rPr>
                <w:b/>
              </w:rPr>
            </w:pPr>
            <w:r w:rsidRPr="008C7756">
              <w:rPr>
                <w:b/>
              </w:rPr>
              <w:t>Updates and reports from other agencies</w:t>
            </w:r>
          </w:p>
          <w:p w14:paraId="269484FC" w14:textId="1A6BB272" w:rsidR="00F00571" w:rsidRPr="008C7756" w:rsidRDefault="00F00571" w:rsidP="00F00571">
            <w:pPr>
              <w:rPr>
                <w:b/>
              </w:rPr>
            </w:pPr>
          </w:p>
        </w:tc>
      </w:tr>
      <w:tr w:rsidR="00F00571" w:rsidRPr="008F74D6" w14:paraId="369A96D2" w14:textId="77777777" w:rsidTr="00C4396D">
        <w:tc>
          <w:tcPr>
            <w:tcW w:w="534" w:type="dxa"/>
            <w:gridSpan w:val="2"/>
          </w:tcPr>
          <w:p w14:paraId="687B1B90" w14:textId="13DB5658" w:rsidR="00F00571" w:rsidRPr="008C7756" w:rsidRDefault="00F00571" w:rsidP="00F00571">
            <w:r>
              <w:t>1</w:t>
            </w:r>
            <w:r w:rsidR="00B14788">
              <w:t>9</w:t>
            </w:r>
          </w:p>
        </w:tc>
        <w:tc>
          <w:tcPr>
            <w:tcW w:w="8708" w:type="dxa"/>
            <w:gridSpan w:val="3"/>
          </w:tcPr>
          <w:p w14:paraId="55DD4984" w14:textId="77777777" w:rsidR="00F00571" w:rsidRPr="008C7756" w:rsidRDefault="00F00571" w:rsidP="00F00571">
            <w:pPr>
              <w:rPr>
                <w:b/>
              </w:rPr>
            </w:pPr>
            <w:r w:rsidRPr="008C7756">
              <w:rPr>
                <w:b/>
              </w:rPr>
              <w:t>Correspondence</w:t>
            </w:r>
          </w:p>
          <w:p w14:paraId="255A1D81" w14:textId="77777777" w:rsidR="00F00571" w:rsidRPr="008C7756" w:rsidRDefault="00F00571" w:rsidP="00F00571">
            <w:pPr>
              <w:rPr>
                <w:b/>
              </w:rPr>
            </w:pPr>
          </w:p>
          <w:p w14:paraId="51B2B5F2" w14:textId="77777777" w:rsidR="00F00571" w:rsidRDefault="00F00571" w:rsidP="00F00571">
            <w:r w:rsidRPr="008C7756">
              <w:t>Clerk to report</w:t>
            </w:r>
          </w:p>
          <w:p w14:paraId="0D2A9B75" w14:textId="3BF8C2B7" w:rsidR="00F00571" w:rsidRPr="008C7756" w:rsidRDefault="00F00571" w:rsidP="00F00571"/>
        </w:tc>
      </w:tr>
      <w:tr w:rsidR="00F00571" w:rsidRPr="008F74D6" w14:paraId="57FAAE0D" w14:textId="77777777" w:rsidTr="00D07F47">
        <w:tc>
          <w:tcPr>
            <w:tcW w:w="534" w:type="dxa"/>
            <w:gridSpan w:val="2"/>
          </w:tcPr>
          <w:p w14:paraId="6398BC6C" w14:textId="77777777" w:rsidR="00F00571" w:rsidRPr="008C7756" w:rsidRDefault="00F00571" w:rsidP="00F00571"/>
        </w:tc>
        <w:tc>
          <w:tcPr>
            <w:tcW w:w="4144" w:type="dxa"/>
            <w:gridSpan w:val="2"/>
          </w:tcPr>
          <w:p w14:paraId="758155AB" w14:textId="77777777" w:rsidR="00F00571" w:rsidRPr="008C7756" w:rsidRDefault="00F00571" w:rsidP="00F00571"/>
          <w:p w14:paraId="7DC08A89" w14:textId="77777777" w:rsidR="00F00571" w:rsidRPr="008C7756" w:rsidRDefault="00F00571" w:rsidP="00F00571">
            <w:r w:rsidRPr="008C7756">
              <w:t>Mike Iveson</w:t>
            </w:r>
          </w:p>
          <w:p w14:paraId="5E8FAF11" w14:textId="77777777" w:rsidR="00F00571" w:rsidRPr="008C7756" w:rsidRDefault="00F00571" w:rsidP="00F00571">
            <w:r w:rsidRPr="008C7756">
              <w:t>Clerk to the Council</w:t>
            </w:r>
          </w:p>
          <w:p w14:paraId="493BFE69" w14:textId="77777777" w:rsidR="00F00571" w:rsidRPr="008C7756" w:rsidRDefault="00F00571" w:rsidP="00F00571">
            <w:r w:rsidRPr="008C7756">
              <w:t>12 Netherlees</w:t>
            </w:r>
          </w:p>
          <w:p w14:paraId="1D9BD6D1" w14:textId="77777777" w:rsidR="00F00571" w:rsidRPr="008C7756" w:rsidRDefault="00F00571" w:rsidP="00F00571">
            <w:r w:rsidRPr="008C7756">
              <w:t>Lees</w:t>
            </w:r>
          </w:p>
          <w:p w14:paraId="7E8CCD24" w14:textId="77777777" w:rsidR="00F00571" w:rsidRPr="008C7756" w:rsidRDefault="00F00571" w:rsidP="00F00571">
            <w:r w:rsidRPr="008C7756">
              <w:t>Oldham</w:t>
            </w:r>
          </w:p>
          <w:p w14:paraId="7AA6C746" w14:textId="77777777" w:rsidR="00F00571" w:rsidRPr="008C7756" w:rsidRDefault="00F00571" w:rsidP="00F00571">
            <w:r w:rsidRPr="008C7756">
              <w:t>OL4 5BA</w:t>
            </w:r>
          </w:p>
          <w:p w14:paraId="6B37C987" w14:textId="77777777" w:rsidR="00F00571" w:rsidRPr="008C7756" w:rsidRDefault="00F00571" w:rsidP="00F00571"/>
          <w:p w14:paraId="563B3F0C" w14:textId="77777777" w:rsidR="00F00571" w:rsidRPr="008C7756" w:rsidRDefault="00F00571" w:rsidP="00F00571">
            <w:r w:rsidRPr="008C7756">
              <w:t>Tel: 07809 690890</w:t>
            </w:r>
          </w:p>
        </w:tc>
        <w:tc>
          <w:tcPr>
            <w:tcW w:w="4564" w:type="dxa"/>
          </w:tcPr>
          <w:p w14:paraId="39EE84B4" w14:textId="77777777" w:rsidR="00F00571" w:rsidRPr="008C7756" w:rsidRDefault="00F00571" w:rsidP="00F00571"/>
          <w:p w14:paraId="0E65C2F6" w14:textId="77777777" w:rsidR="00F00571" w:rsidRPr="008C7756" w:rsidRDefault="00F00571" w:rsidP="00F00571"/>
          <w:p w14:paraId="70F51B79" w14:textId="77777777" w:rsidR="00F00571" w:rsidRPr="008C7756" w:rsidRDefault="00F00571" w:rsidP="00F00571"/>
          <w:p w14:paraId="062BF56F" w14:textId="77777777" w:rsidR="00F00571" w:rsidRPr="008C7756" w:rsidRDefault="00F00571" w:rsidP="00F00571"/>
          <w:p w14:paraId="5F735C31" w14:textId="77777777" w:rsidR="00F00571" w:rsidRPr="008C7756" w:rsidRDefault="00F00571" w:rsidP="00F00571"/>
          <w:p w14:paraId="67A4BED5" w14:textId="77777777" w:rsidR="00F00571" w:rsidRPr="008C7756" w:rsidRDefault="00F00571" w:rsidP="00F00571"/>
          <w:p w14:paraId="3639D4F6" w14:textId="77777777" w:rsidR="00F00571" w:rsidRPr="008C7756" w:rsidRDefault="00F00571" w:rsidP="00F00571"/>
          <w:p w14:paraId="63ABA434" w14:textId="77777777" w:rsidR="00F00571" w:rsidRPr="008C7756" w:rsidRDefault="00F00571" w:rsidP="00F00571"/>
          <w:p w14:paraId="4AC739A1" w14:textId="56328703" w:rsidR="00F00571" w:rsidRPr="008C7756" w:rsidRDefault="00F00571" w:rsidP="00F00571">
            <w:r>
              <w:t>17 February 2021</w:t>
            </w:r>
          </w:p>
        </w:tc>
      </w:tr>
    </w:tbl>
    <w:p w14:paraId="46F41D63" w14:textId="77777777" w:rsidR="00596AAA" w:rsidRPr="008F74D6" w:rsidRDefault="00596AAA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2B3D"/>
    <w:rsid w:val="000043D2"/>
    <w:rsid w:val="00004777"/>
    <w:rsid w:val="00005A56"/>
    <w:rsid w:val="000114EE"/>
    <w:rsid w:val="0001189D"/>
    <w:rsid w:val="00015F5A"/>
    <w:rsid w:val="0001775C"/>
    <w:rsid w:val="00017A94"/>
    <w:rsid w:val="000201A2"/>
    <w:rsid w:val="00020638"/>
    <w:rsid w:val="00020FEC"/>
    <w:rsid w:val="00021A2F"/>
    <w:rsid w:val="00025778"/>
    <w:rsid w:val="00025E07"/>
    <w:rsid w:val="00033F5A"/>
    <w:rsid w:val="00036D46"/>
    <w:rsid w:val="00037BA4"/>
    <w:rsid w:val="00041DE3"/>
    <w:rsid w:val="000430C6"/>
    <w:rsid w:val="000441F1"/>
    <w:rsid w:val="000454C8"/>
    <w:rsid w:val="00050014"/>
    <w:rsid w:val="00050EC8"/>
    <w:rsid w:val="000511DC"/>
    <w:rsid w:val="00055654"/>
    <w:rsid w:val="000613A4"/>
    <w:rsid w:val="00062576"/>
    <w:rsid w:val="00062A47"/>
    <w:rsid w:val="0007053C"/>
    <w:rsid w:val="00071129"/>
    <w:rsid w:val="00071C48"/>
    <w:rsid w:val="000755FA"/>
    <w:rsid w:val="000769CD"/>
    <w:rsid w:val="00081904"/>
    <w:rsid w:val="00081B4D"/>
    <w:rsid w:val="0008348A"/>
    <w:rsid w:val="0009107C"/>
    <w:rsid w:val="00093CA8"/>
    <w:rsid w:val="00094BA2"/>
    <w:rsid w:val="00094F28"/>
    <w:rsid w:val="00097744"/>
    <w:rsid w:val="000A0AD0"/>
    <w:rsid w:val="000A192E"/>
    <w:rsid w:val="000A7A1A"/>
    <w:rsid w:val="000B08C4"/>
    <w:rsid w:val="000B16C8"/>
    <w:rsid w:val="000B3D8A"/>
    <w:rsid w:val="000B57C5"/>
    <w:rsid w:val="000B673D"/>
    <w:rsid w:val="000B7F37"/>
    <w:rsid w:val="000C0044"/>
    <w:rsid w:val="000C081D"/>
    <w:rsid w:val="000C3531"/>
    <w:rsid w:val="000C5FD1"/>
    <w:rsid w:val="000C66FE"/>
    <w:rsid w:val="000D05AF"/>
    <w:rsid w:val="000D1ABC"/>
    <w:rsid w:val="000D2DA3"/>
    <w:rsid w:val="000D4D7B"/>
    <w:rsid w:val="000D7AC0"/>
    <w:rsid w:val="000D7F39"/>
    <w:rsid w:val="000E0AFB"/>
    <w:rsid w:val="000E2060"/>
    <w:rsid w:val="000E2D08"/>
    <w:rsid w:val="000F0994"/>
    <w:rsid w:val="000F0D6A"/>
    <w:rsid w:val="000F2758"/>
    <w:rsid w:val="00101081"/>
    <w:rsid w:val="0010273B"/>
    <w:rsid w:val="00103636"/>
    <w:rsid w:val="00106FDB"/>
    <w:rsid w:val="001071E3"/>
    <w:rsid w:val="00107583"/>
    <w:rsid w:val="001076D9"/>
    <w:rsid w:val="0011020A"/>
    <w:rsid w:val="00110C60"/>
    <w:rsid w:val="001115CD"/>
    <w:rsid w:val="00111742"/>
    <w:rsid w:val="00112222"/>
    <w:rsid w:val="00112CD1"/>
    <w:rsid w:val="00112EB6"/>
    <w:rsid w:val="00115E4D"/>
    <w:rsid w:val="00122F83"/>
    <w:rsid w:val="0012672E"/>
    <w:rsid w:val="00136834"/>
    <w:rsid w:val="0013765A"/>
    <w:rsid w:val="0014092F"/>
    <w:rsid w:val="00147A19"/>
    <w:rsid w:val="001505FA"/>
    <w:rsid w:val="00150610"/>
    <w:rsid w:val="00152363"/>
    <w:rsid w:val="00161389"/>
    <w:rsid w:val="001621E4"/>
    <w:rsid w:val="00164F4F"/>
    <w:rsid w:val="00170BC9"/>
    <w:rsid w:val="00175AC6"/>
    <w:rsid w:val="001828F0"/>
    <w:rsid w:val="00183FB3"/>
    <w:rsid w:val="001851DD"/>
    <w:rsid w:val="00187049"/>
    <w:rsid w:val="001912AC"/>
    <w:rsid w:val="00193030"/>
    <w:rsid w:val="00193753"/>
    <w:rsid w:val="00196C3D"/>
    <w:rsid w:val="001A14CF"/>
    <w:rsid w:val="001A1EDF"/>
    <w:rsid w:val="001B09CB"/>
    <w:rsid w:val="001B25FA"/>
    <w:rsid w:val="001B30A2"/>
    <w:rsid w:val="001B4059"/>
    <w:rsid w:val="001B647A"/>
    <w:rsid w:val="001B6FE3"/>
    <w:rsid w:val="001C316E"/>
    <w:rsid w:val="001C4451"/>
    <w:rsid w:val="001C4D7A"/>
    <w:rsid w:val="001C54B5"/>
    <w:rsid w:val="001C641F"/>
    <w:rsid w:val="001F0FB0"/>
    <w:rsid w:val="001F3B61"/>
    <w:rsid w:val="00202E07"/>
    <w:rsid w:val="0020472B"/>
    <w:rsid w:val="00210AA8"/>
    <w:rsid w:val="00213A05"/>
    <w:rsid w:val="002209A0"/>
    <w:rsid w:val="00222405"/>
    <w:rsid w:val="00222C64"/>
    <w:rsid w:val="002249C6"/>
    <w:rsid w:val="0022559A"/>
    <w:rsid w:val="00232ADE"/>
    <w:rsid w:val="00236E7B"/>
    <w:rsid w:val="00241570"/>
    <w:rsid w:val="002478EA"/>
    <w:rsid w:val="002502C0"/>
    <w:rsid w:val="0025247E"/>
    <w:rsid w:val="002538FF"/>
    <w:rsid w:val="00254E90"/>
    <w:rsid w:val="00256B6E"/>
    <w:rsid w:val="00260245"/>
    <w:rsid w:val="0026195C"/>
    <w:rsid w:val="0026399E"/>
    <w:rsid w:val="00264B3D"/>
    <w:rsid w:val="0026520F"/>
    <w:rsid w:val="00271981"/>
    <w:rsid w:val="00277F2A"/>
    <w:rsid w:val="00280321"/>
    <w:rsid w:val="00281B22"/>
    <w:rsid w:val="002824C9"/>
    <w:rsid w:val="00285CCA"/>
    <w:rsid w:val="00287D48"/>
    <w:rsid w:val="00297DE7"/>
    <w:rsid w:val="002A26EF"/>
    <w:rsid w:val="002A5754"/>
    <w:rsid w:val="002B083E"/>
    <w:rsid w:val="002B14ED"/>
    <w:rsid w:val="002B2F7E"/>
    <w:rsid w:val="002B3E7F"/>
    <w:rsid w:val="002B42DD"/>
    <w:rsid w:val="002C41B6"/>
    <w:rsid w:val="002C4BB3"/>
    <w:rsid w:val="002C6F0A"/>
    <w:rsid w:val="002C785C"/>
    <w:rsid w:val="002C7AC3"/>
    <w:rsid w:val="002D135E"/>
    <w:rsid w:val="002D36AD"/>
    <w:rsid w:val="002D37B5"/>
    <w:rsid w:val="002D7D23"/>
    <w:rsid w:val="002E03CF"/>
    <w:rsid w:val="002E0E24"/>
    <w:rsid w:val="002E4BBC"/>
    <w:rsid w:val="002E55F8"/>
    <w:rsid w:val="002E629B"/>
    <w:rsid w:val="002E77E2"/>
    <w:rsid w:val="002E7850"/>
    <w:rsid w:val="002E7AB5"/>
    <w:rsid w:val="002F2C21"/>
    <w:rsid w:val="002F30F8"/>
    <w:rsid w:val="002F35F7"/>
    <w:rsid w:val="002F603F"/>
    <w:rsid w:val="002F69A2"/>
    <w:rsid w:val="002F750C"/>
    <w:rsid w:val="00303040"/>
    <w:rsid w:val="00304437"/>
    <w:rsid w:val="00306623"/>
    <w:rsid w:val="003066C4"/>
    <w:rsid w:val="00310511"/>
    <w:rsid w:val="003111FF"/>
    <w:rsid w:val="003122A0"/>
    <w:rsid w:val="003144C5"/>
    <w:rsid w:val="00314D9C"/>
    <w:rsid w:val="00317CCA"/>
    <w:rsid w:val="00320AB8"/>
    <w:rsid w:val="00321442"/>
    <w:rsid w:val="003235D0"/>
    <w:rsid w:val="00327CD0"/>
    <w:rsid w:val="00336C3E"/>
    <w:rsid w:val="003401E2"/>
    <w:rsid w:val="003430CA"/>
    <w:rsid w:val="0034361A"/>
    <w:rsid w:val="00343E07"/>
    <w:rsid w:val="00347CB9"/>
    <w:rsid w:val="003540D4"/>
    <w:rsid w:val="00365207"/>
    <w:rsid w:val="00370952"/>
    <w:rsid w:val="003714A5"/>
    <w:rsid w:val="00371DDE"/>
    <w:rsid w:val="00372750"/>
    <w:rsid w:val="0037451E"/>
    <w:rsid w:val="003754A7"/>
    <w:rsid w:val="00376766"/>
    <w:rsid w:val="00377E60"/>
    <w:rsid w:val="00380521"/>
    <w:rsid w:val="00381136"/>
    <w:rsid w:val="003811A8"/>
    <w:rsid w:val="00384B3C"/>
    <w:rsid w:val="00385F0C"/>
    <w:rsid w:val="00386447"/>
    <w:rsid w:val="00392D7D"/>
    <w:rsid w:val="0039445D"/>
    <w:rsid w:val="00395D7A"/>
    <w:rsid w:val="003A3838"/>
    <w:rsid w:val="003A394D"/>
    <w:rsid w:val="003A4B30"/>
    <w:rsid w:val="003B2C5A"/>
    <w:rsid w:val="003B3C10"/>
    <w:rsid w:val="003B53D4"/>
    <w:rsid w:val="003C1381"/>
    <w:rsid w:val="003D2001"/>
    <w:rsid w:val="003D45BE"/>
    <w:rsid w:val="003D7A87"/>
    <w:rsid w:val="003E2AC9"/>
    <w:rsid w:val="003E2C83"/>
    <w:rsid w:val="003E4E4C"/>
    <w:rsid w:val="003F002F"/>
    <w:rsid w:val="003F4566"/>
    <w:rsid w:val="003F57AE"/>
    <w:rsid w:val="003F5B28"/>
    <w:rsid w:val="003F732D"/>
    <w:rsid w:val="003F7B5A"/>
    <w:rsid w:val="004000E3"/>
    <w:rsid w:val="004048E8"/>
    <w:rsid w:val="00410A5C"/>
    <w:rsid w:val="004120C2"/>
    <w:rsid w:val="00412E94"/>
    <w:rsid w:val="00426130"/>
    <w:rsid w:val="004324AF"/>
    <w:rsid w:val="00441ACE"/>
    <w:rsid w:val="00445912"/>
    <w:rsid w:val="00453277"/>
    <w:rsid w:val="00455BD2"/>
    <w:rsid w:val="004564BF"/>
    <w:rsid w:val="0045739D"/>
    <w:rsid w:val="00457CCC"/>
    <w:rsid w:val="00457D8B"/>
    <w:rsid w:val="00457E0C"/>
    <w:rsid w:val="00461404"/>
    <w:rsid w:val="00474068"/>
    <w:rsid w:val="00474F3A"/>
    <w:rsid w:val="0047543E"/>
    <w:rsid w:val="00477050"/>
    <w:rsid w:val="00485071"/>
    <w:rsid w:val="004873CD"/>
    <w:rsid w:val="004909B9"/>
    <w:rsid w:val="00491D63"/>
    <w:rsid w:val="00493D13"/>
    <w:rsid w:val="0049536A"/>
    <w:rsid w:val="004A0E76"/>
    <w:rsid w:val="004A132B"/>
    <w:rsid w:val="004A7871"/>
    <w:rsid w:val="004B3010"/>
    <w:rsid w:val="004B3F30"/>
    <w:rsid w:val="004C248E"/>
    <w:rsid w:val="004C67B0"/>
    <w:rsid w:val="004D02E6"/>
    <w:rsid w:val="004D08A6"/>
    <w:rsid w:val="004E0B49"/>
    <w:rsid w:val="004E0CC2"/>
    <w:rsid w:val="00500B05"/>
    <w:rsid w:val="0050209D"/>
    <w:rsid w:val="00502224"/>
    <w:rsid w:val="0050337C"/>
    <w:rsid w:val="0050391B"/>
    <w:rsid w:val="00514B0A"/>
    <w:rsid w:val="00514FA4"/>
    <w:rsid w:val="00516FFE"/>
    <w:rsid w:val="00521318"/>
    <w:rsid w:val="0052269D"/>
    <w:rsid w:val="00525786"/>
    <w:rsid w:val="00526C3D"/>
    <w:rsid w:val="00527781"/>
    <w:rsid w:val="005302A0"/>
    <w:rsid w:val="00532EDB"/>
    <w:rsid w:val="0053355A"/>
    <w:rsid w:val="00542AA9"/>
    <w:rsid w:val="0054521C"/>
    <w:rsid w:val="005475C3"/>
    <w:rsid w:val="005561AF"/>
    <w:rsid w:val="00561E6A"/>
    <w:rsid w:val="00564565"/>
    <w:rsid w:val="0056531C"/>
    <w:rsid w:val="00567D9F"/>
    <w:rsid w:val="00567DBB"/>
    <w:rsid w:val="00570289"/>
    <w:rsid w:val="005729DB"/>
    <w:rsid w:val="00575104"/>
    <w:rsid w:val="0057600F"/>
    <w:rsid w:val="005760FB"/>
    <w:rsid w:val="00581F3B"/>
    <w:rsid w:val="00583F90"/>
    <w:rsid w:val="005874F6"/>
    <w:rsid w:val="00591245"/>
    <w:rsid w:val="00591534"/>
    <w:rsid w:val="00592BE5"/>
    <w:rsid w:val="00593057"/>
    <w:rsid w:val="00596AAA"/>
    <w:rsid w:val="00596DE0"/>
    <w:rsid w:val="005A2028"/>
    <w:rsid w:val="005A3D62"/>
    <w:rsid w:val="005A6F2E"/>
    <w:rsid w:val="005A6F4E"/>
    <w:rsid w:val="005B55C0"/>
    <w:rsid w:val="005B7E2A"/>
    <w:rsid w:val="005C37D6"/>
    <w:rsid w:val="005C386E"/>
    <w:rsid w:val="005C5A0E"/>
    <w:rsid w:val="005C5A7D"/>
    <w:rsid w:val="005C67E6"/>
    <w:rsid w:val="005D0E69"/>
    <w:rsid w:val="005D3513"/>
    <w:rsid w:val="005D730D"/>
    <w:rsid w:val="005D7D52"/>
    <w:rsid w:val="005D7F3C"/>
    <w:rsid w:val="005E4239"/>
    <w:rsid w:val="005E556A"/>
    <w:rsid w:val="005E6B72"/>
    <w:rsid w:val="005F24F8"/>
    <w:rsid w:val="005F5063"/>
    <w:rsid w:val="005F544D"/>
    <w:rsid w:val="006023CB"/>
    <w:rsid w:val="006060CF"/>
    <w:rsid w:val="0060788B"/>
    <w:rsid w:val="006100DC"/>
    <w:rsid w:val="00614185"/>
    <w:rsid w:val="00625305"/>
    <w:rsid w:val="00626356"/>
    <w:rsid w:val="006263DF"/>
    <w:rsid w:val="00636CB8"/>
    <w:rsid w:val="006408A9"/>
    <w:rsid w:val="00643ABB"/>
    <w:rsid w:val="00647035"/>
    <w:rsid w:val="00650C5A"/>
    <w:rsid w:val="00654D44"/>
    <w:rsid w:val="00655261"/>
    <w:rsid w:val="00657292"/>
    <w:rsid w:val="00661A07"/>
    <w:rsid w:val="00662059"/>
    <w:rsid w:val="00662F54"/>
    <w:rsid w:val="00670D32"/>
    <w:rsid w:val="00671AB1"/>
    <w:rsid w:val="0067577D"/>
    <w:rsid w:val="00675D08"/>
    <w:rsid w:val="00676B27"/>
    <w:rsid w:val="00682416"/>
    <w:rsid w:val="006824F6"/>
    <w:rsid w:val="00684A01"/>
    <w:rsid w:val="00690EF6"/>
    <w:rsid w:val="006921BF"/>
    <w:rsid w:val="00692DC5"/>
    <w:rsid w:val="00693249"/>
    <w:rsid w:val="006960B7"/>
    <w:rsid w:val="006A4AE3"/>
    <w:rsid w:val="006B3687"/>
    <w:rsid w:val="006B6A66"/>
    <w:rsid w:val="006C01BA"/>
    <w:rsid w:val="006C20D0"/>
    <w:rsid w:val="006C24D7"/>
    <w:rsid w:val="006C4660"/>
    <w:rsid w:val="006C5540"/>
    <w:rsid w:val="006D0D66"/>
    <w:rsid w:val="006D3965"/>
    <w:rsid w:val="006D4C73"/>
    <w:rsid w:val="006E1B46"/>
    <w:rsid w:val="006E66FC"/>
    <w:rsid w:val="006F0218"/>
    <w:rsid w:val="006F313A"/>
    <w:rsid w:val="006F3541"/>
    <w:rsid w:val="006F4633"/>
    <w:rsid w:val="006F7306"/>
    <w:rsid w:val="006F746E"/>
    <w:rsid w:val="00701C77"/>
    <w:rsid w:val="007022DF"/>
    <w:rsid w:val="00702899"/>
    <w:rsid w:val="0070324E"/>
    <w:rsid w:val="00706F74"/>
    <w:rsid w:val="00710EE1"/>
    <w:rsid w:val="0071107A"/>
    <w:rsid w:val="00711F34"/>
    <w:rsid w:val="0071507D"/>
    <w:rsid w:val="007151B3"/>
    <w:rsid w:val="00715EC0"/>
    <w:rsid w:val="007164A6"/>
    <w:rsid w:val="00716689"/>
    <w:rsid w:val="0073675E"/>
    <w:rsid w:val="007428F8"/>
    <w:rsid w:val="007449CA"/>
    <w:rsid w:val="007452BB"/>
    <w:rsid w:val="0074736B"/>
    <w:rsid w:val="00752EC8"/>
    <w:rsid w:val="007617B0"/>
    <w:rsid w:val="00763B14"/>
    <w:rsid w:val="00765F66"/>
    <w:rsid w:val="007704FC"/>
    <w:rsid w:val="007713A5"/>
    <w:rsid w:val="00771428"/>
    <w:rsid w:val="00774DC0"/>
    <w:rsid w:val="007757E8"/>
    <w:rsid w:val="007779A0"/>
    <w:rsid w:val="00777F24"/>
    <w:rsid w:val="0078525C"/>
    <w:rsid w:val="007874C2"/>
    <w:rsid w:val="00787644"/>
    <w:rsid w:val="007913B0"/>
    <w:rsid w:val="00794708"/>
    <w:rsid w:val="00794774"/>
    <w:rsid w:val="00794AA5"/>
    <w:rsid w:val="0079625E"/>
    <w:rsid w:val="00796320"/>
    <w:rsid w:val="007A0026"/>
    <w:rsid w:val="007A0D98"/>
    <w:rsid w:val="007A7A08"/>
    <w:rsid w:val="007B06CB"/>
    <w:rsid w:val="007B0C1C"/>
    <w:rsid w:val="007B3BE1"/>
    <w:rsid w:val="007B5407"/>
    <w:rsid w:val="007B56BF"/>
    <w:rsid w:val="007B67DE"/>
    <w:rsid w:val="007C3B5F"/>
    <w:rsid w:val="007D087B"/>
    <w:rsid w:val="007D541B"/>
    <w:rsid w:val="007D606D"/>
    <w:rsid w:val="007D797E"/>
    <w:rsid w:val="007D7A19"/>
    <w:rsid w:val="007E3054"/>
    <w:rsid w:val="007E3E3D"/>
    <w:rsid w:val="007E6E11"/>
    <w:rsid w:val="007F1116"/>
    <w:rsid w:val="007F149F"/>
    <w:rsid w:val="007F160C"/>
    <w:rsid w:val="007F2E22"/>
    <w:rsid w:val="007F4CF3"/>
    <w:rsid w:val="00802A93"/>
    <w:rsid w:val="00806CDB"/>
    <w:rsid w:val="00813CE5"/>
    <w:rsid w:val="008142C9"/>
    <w:rsid w:val="008159F5"/>
    <w:rsid w:val="00816D5D"/>
    <w:rsid w:val="00821BBD"/>
    <w:rsid w:val="008233D1"/>
    <w:rsid w:val="00825D2B"/>
    <w:rsid w:val="00827754"/>
    <w:rsid w:val="00830C18"/>
    <w:rsid w:val="00832007"/>
    <w:rsid w:val="00833623"/>
    <w:rsid w:val="008345CC"/>
    <w:rsid w:val="00834EE6"/>
    <w:rsid w:val="008431C7"/>
    <w:rsid w:val="00843230"/>
    <w:rsid w:val="00843C40"/>
    <w:rsid w:val="0084453A"/>
    <w:rsid w:val="00852473"/>
    <w:rsid w:val="00854915"/>
    <w:rsid w:val="008570D9"/>
    <w:rsid w:val="008578AB"/>
    <w:rsid w:val="008637F1"/>
    <w:rsid w:val="00863833"/>
    <w:rsid w:val="0087051A"/>
    <w:rsid w:val="0087188F"/>
    <w:rsid w:val="00872304"/>
    <w:rsid w:val="00876A46"/>
    <w:rsid w:val="008805A7"/>
    <w:rsid w:val="008830D2"/>
    <w:rsid w:val="00883834"/>
    <w:rsid w:val="00885B05"/>
    <w:rsid w:val="00887E68"/>
    <w:rsid w:val="008907A7"/>
    <w:rsid w:val="00893DDB"/>
    <w:rsid w:val="00894355"/>
    <w:rsid w:val="00894E82"/>
    <w:rsid w:val="00895BE1"/>
    <w:rsid w:val="008A0239"/>
    <w:rsid w:val="008A0549"/>
    <w:rsid w:val="008A05FC"/>
    <w:rsid w:val="008A65A5"/>
    <w:rsid w:val="008A6D04"/>
    <w:rsid w:val="008B43E7"/>
    <w:rsid w:val="008B6AF8"/>
    <w:rsid w:val="008C2C0D"/>
    <w:rsid w:val="008C3529"/>
    <w:rsid w:val="008C4C9F"/>
    <w:rsid w:val="008C7756"/>
    <w:rsid w:val="008D2209"/>
    <w:rsid w:val="008D2797"/>
    <w:rsid w:val="008E4207"/>
    <w:rsid w:val="008E5566"/>
    <w:rsid w:val="008E64DF"/>
    <w:rsid w:val="008E65BE"/>
    <w:rsid w:val="008F0C3A"/>
    <w:rsid w:val="008F2F92"/>
    <w:rsid w:val="008F32DD"/>
    <w:rsid w:val="008F5AC5"/>
    <w:rsid w:val="008F74D6"/>
    <w:rsid w:val="009044A2"/>
    <w:rsid w:val="00907E7F"/>
    <w:rsid w:val="00910059"/>
    <w:rsid w:val="00910153"/>
    <w:rsid w:val="00910C1B"/>
    <w:rsid w:val="00912BC3"/>
    <w:rsid w:val="009156DD"/>
    <w:rsid w:val="0091597D"/>
    <w:rsid w:val="0092160A"/>
    <w:rsid w:val="00922ACD"/>
    <w:rsid w:val="00923DDC"/>
    <w:rsid w:val="00927D77"/>
    <w:rsid w:val="00930EEE"/>
    <w:rsid w:val="0093208E"/>
    <w:rsid w:val="00932C6A"/>
    <w:rsid w:val="00934DB9"/>
    <w:rsid w:val="00935537"/>
    <w:rsid w:val="00941343"/>
    <w:rsid w:val="00944D40"/>
    <w:rsid w:val="009464DB"/>
    <w:rsid w:val="00946795"/>
    <w:rsid w:val="009470BE"/>
    <w:rsid w:val="00950108"/>
    <w:rsid w:val="00954EC3"/>
    <w:rsid w:val="00955DF6"/>
    <w:rsid w:val="009564C4"/>
    <w:rsid w:val="0096048D"/>
    <w:rsid w:val="00961A1C"/>
    <w:rsid w:val="00962408"/>
    <w:rsid w:val="009631D4"/>
    <w:rsid w:val="009647CA"/>
    <w:rsid w:val="00964927"/>
    <w:rsid w:val="00964EA3"/>
    <w:rsid w:val="00971A91"/>
    <w:rsid w:val="009745D0"/>
    <w:rsid w:val="009832B3"/>
    <w:rsid w:val="00983C48"/>
    <w:rsid w:val="00984B64"/>
    <w:rsid w:val="00984C3C"/>
    <w:rsid w:val="00984D21"/>
    <w:rsid w:val="00990B50"/>
    <w:rsid w:val="00991E8E"/>
    <w:rsid w:val="00992994"/>
    <w:rsid w:val="0099508C"/>
    <w:rsid w:val="00997780"/>
    <w:rsid w:val="009A05B7"/>
    <w:rsid w:val="009A37A3"/>
    <w:rsid w:val="009A57D6"/>
    <w:rsid w:val="009A6B1A"/>
    <w:rsid w:val="009A7B2B"/>
    <w:rsid w:val="009B0CAA"/>
    <w:rsid w:val="009B196A"/>
    <w:rsid w:val="009B2F99"/>
    <w:rsid w:val="009B31CC"/>
    <w:rsid w:val="009B7755"/>
    <w:rsid w:val="009B7BCC"/>
    <w:rsid w:val="009B7BE0"/>
    <w:rsid w:val="009C1871"/>
    <w:rsid w:val="009C40A5"/>
    <w:rsid w:val="009D0708"/>
    <w:rsid w:val="009D3C50"/>
    <w:rsid w:val="009E1339"/>
    <w:rsid w:val="009E2090"/>
    <w:rsid w:val="009E4582"/>
    <w:rsid w:val="009E612F"/>
    <w:rsid w:val="009F1059"/>
    <w:rsid w:val="009F16E5"/>
    <w:rsid w:val="009F2311"/>
    <w:rsid w:val="009F26A3"/>
    <w:rsid w:val="009F3126"/>
    <w:rsid w:val="00A04B1D"/>
    <w:rsid w:val="00A04ECA"/>
    <w:rsid w:val="00A0715A"/>
    <w:rsid w:val="00A15CAB"/>
    <w:rsid w:val="00A21D78"/>
    <w:rsid w:val="00A234E7"/>
    <w:rsid w:val="00A305F7"/>
    <w:rsid w:val="00A33AA2"/>
    <w:rsid w:val="00A400E9"/>
    <w:rsid w:val="00A41A19"/>
    <w:rsid w:val="00A41C0D"/>
    <w:rsid w:val="00A426F4"/>
    <w:rsid w:val="00A427AB"/>
    <w:rsid w:val="00A4466C"/>
    <w:rsid w:val="00A44DE8"/>
    <w:rsid w:val="00A47C19"/>
    <w:rsid w:val="00A51B9A"/>
    <w:rsid w:val="00A56EBF"/>
    <w:rsid w:val="00A618AD"/>
    <w:rsid w:val="00A61DBD"/>
    <w:rsid w:val="00A62A1A"/>
    <w:rsid w:val="00A6305B"/>
    <w:rsid w:val="00A72579"/>
    <w:rsid w:val="00A74100"/>
    <w:rsid w:val="00A768D8"/>
    <w:rsid w:val="00A853CD"/>
    <w:rsid w:val="00A87978"/>
    <w:rsid w:val="00A8798D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6069"/>
    <w:rsid w:val="00AC0D1E"/>
    <w:rsid w:val="00AC18D5"/>
    <w:rsid w:val="00AC1C15"/>
    <w:rsid w:val="00AD11E2"/>
    <w:rsid w:val="00AD2FC8"/>
    <w:rsid w:val="00AD4C2B"/>
    <w:rsid w:val="00AD57F3"/>
    <w:rsid w:val="00AD613E"/>
    <w:rsid w:val="00AD7AC4"/>
    <w:rsid w:val="00AE0637"/>
    <w:rsid w:val="00AE231A"/>
    <w:rsid w:val="00AE3BAD"/>
    <w:rsid w:val="00AE410E"/>
    <w:rsid w:val="00AE79D5"/>
    <w:rsid w:val="00AE7B0D"/>
    <w:rsid w:val="00AF107E"/>
    <w:rsid w:val="00AF441A"/>
    <w:rsid w:val="00B007A4"/>
    <w:rsid w:val="00B03310"/>
    <w:rsid w:val="00B033F3"/>
    <w:rsid w:val="00B03722"/>
    <w:rsid w:val="00B03857"/>
    <w:rsid w:val="00B05114"/>
    <w:rsid w:val="00B06F5D"/>
    <w:rsid w:val="00B071F1"/>
    <w:rsid w:val="00B10945"/>
    <w:rsid w:val="00B1468E"/>
    <w:rsid w:val="00B14788"/>
    <w:rsid w:val="00B15BF4"/>
    <w:rsid w:val="00B15FA2"/>
    <w:rsid w:val="00B208ED"/>
    <w:rsid w:val="00B20FE2"/>
    <w:rsid w:val="00B22703"/>
    <w:rsid w:val="00B23753"/>
    <w:rsid w:val="00B25654"/>
    <w:rsid w:val="00B25867"/>
    <w:rsid w:val="00B30539"/>
    <w:rsid w:val="00B3211D"/>
    <w:rsid w:val="00B3213D"/>
    <w:rsid w:val="00B345EB"/>
    <w:rsid w:val="00B3501C"/>
    <w:rsid w:val="00B35FC1"/>
    <w:rsid w:val="00B379BD"/>
    <w:rsid w:val="00B37A97"/>
    <w:rsid w:val="00B41521"/>
    <w:rsid w:val="00B418ED"/>
    <w:rsid w:val="00B46C92"/>
    <w:rsid w:val="00B5000B"/>
    <w:rsid w:val="00B52275"/>
    <w:rsid w:val="00B5483C"/>
    <w:rsid w:val="00B57E05"/>
    <w:rsid w:val="00B61ADA"/>
    <w:rsid w:val="00B64E33"/>
    <w:rsid w:val="00B67D51"/>
    <w:rsid w:val="00B7259E"/>
    <w:rsid w:val="00B74F87"/>
    <w:rsid w:val="00B804D2"/>
    <w:rsid w:val="00B80C77"/>
    <w:rsid w:val="00B8534E"/>
    <w:rsid w:val="00B86520"/>
    <w:rsid w:val="00B86899"/>
    <w:rsid w:val="00B92128"/>
    <w:rsid w:val="00B95500"/>
    <w:rsid w:val="00B95DDB"/>
    <w:rsid w:val="00B96217"/>
    <w:rsid w:val="00BA0659"/>
    <w:rsid w:val="00BA277F"/>
    <w:rsid w:val="00BB034B"/>
    <w:rsid w:val="00BB1FEB"/>
    <w:rsid w:val="00BB64E3"/>
    <w:rsid w:val="00BC0642"/>
    <w:rsid w:val="00BC152C"/>
    <w:rsid w:val="00BC2C8D"/>
    <w:rsid w:val="00BC6CCF"/>
    <w:rsid w:val="00BC7B14"/>
    <w:rsid w:val="00BD0FB7"/>
    <w:rsid w:val="00BD0FCC"/>
    <w:rsid w:val="00BD1853"/>
    <w:rsid w:val="00BE4860"/>
    <w:rsid w:val="00BE7208"/>
    <w:rsid w:val="00BF0CA8"/>
    <w:rsid w:val="00BF43CA"/>
    <w:rsid w:val="00BF56E4"/>
    <w:rsid w:val="00BF607F"/>
    <w:rsid w:val="00BF6737"/>
    <w:rsid w:val="00BF78AD"/>
    <w:rsid w:val="00C00240"/>
    <w:rsid w:val="00C05201"/>
    <w:rsid w:val="00C10E80"/>
    <w:rsid w:val="00C12A66"/>
    <w:rsid w:val="00C131B2"/>
    <w:rsid w:val="00C136CB"/>
    <w:rsid w:val="00C13732"/>
    <w:rsid w:val="00C15D44"/>
    <w:rsid w:val="00C16519"/>
    <w:rsid w:val="00C218BE"/>
    <w:rsid w:val="00C21B73"/>
    <w:rsid w:val="00C226D1"/>
    <w:rsid w:val="00C22871"/>
    <w:rsid w:val="00C30C24"/>
    <w:rsid w:val="00C3120D"/>
    <w:rsid w:val="00C3367C"/>
    <w:rsid w:val="00C33C50"/>
    <w:rsid w:val="00C364B3"/>
    <w:rsid w:val="00C37D5C"/>
    <w:rsid w:val="00C37F94"/>
    <w:rsid w:val="00C41180"/>
    <w:rsid w:val="00C4396D"/>
    <w:rsid w:val="00C44F32"/>
    <w:rsid w:val="00C45C1A"/>
    <w:rsid w:val="00C53D43"/>
    <w:rsid w:val="00C54CE9"/>
    <w:rsid w:val="00C560F2"/>
    <w:rsid w:val="00C564E6"/>
    <w:rsid w:val="00C62806"/>
    <w:rsid w:val="00C6752D"/>
    <w:rsid w:val="00C71179"/>
    <w:rsid w:val="00C711C2"/>
    <w:rsid w:val="00C76287"/>
    <w:rsid w:val="00C82348"/>
    <w:rsid w:val="00C82C4D"/>
    <w:rsid w:val="00C82F93"/>
    <w:rsid w:val="00C85BDB"/>
    <w:rsid w:val="00C86B71"/>
    <w:rsid w:val="00C945B6"/>
    <w:rsid w:val="00C97EBF"/>
    <w:rsid w:val="00CA3E6A"/>
    <w:rsid w:val="00CA4274"/>
    <w:rsid w:val="00CA5CC1"/>
    <w:rsid w:val="00CA78A1"/>
    <w:rsid w:val="00CB1566"/>
    <w:rsid w:val="00CB2F6E"/>
    <w:rsid w:val="00CB6592"/>
    <w:rsid w:val="00CC408D"/>
    <w:rsid w:val="00CC603A"/>
    <w:rsid w:val="00CC63CE"/>
    <w:rsid w:val="00CD3E78"/>
    <w:rsid w:val="00CD7814"/>
    <w:rsid w:val="00CD7EA3"/>
    <w:rsid w:val="00CE01AE"/>
    <w:rsid w:val="00CE3C6C"/>
    <w:rsid w:val="00CE4207"/>
    <w:rsid w:val="00CE6554"/>
    <w:rsid w:val="00CE6E8B"/>
    <w:rsid w:val="00CE7EC9"/>
    <w:rsid w:val="00CF0A1D"/>
    <w:rsid w:val="00CF5B96"/>
    <w:rsid w:val="00D01D01"/>
    <w:rsid w:val="00D01D9A"/>
    <w:rsid w:val="00D053C7"/>
    <w:rsid w:val="00D06BB0"/>
    <w:rsid w:val="00D07F47"/>
    <w:rsid w:val="00D13C69"/>
    <w:rsid w:val="00D175CE"/>
    <w:rsid w:val="00D20072"/>
    <w:rsid w:val="00D2514B"/>
    <w:rsid w:val="00D25A29"/>
    <w:rsid w:val="00D25A73"/>
    <w:rsid w:val="00D25EBD"/>
    <w:rsid w:val="00D3087D"/>
    <w:rsid w:val="00D30B49"/>
    <w:rsid w:val="00D311DA"/>
    <w:rsid w:val="00D34381"/>
    <w:rsid w:val="00D350EC"/>
    <w:rsid w:val="00D3613E"/>
    <w:rsid w:val="00D37ABD"/>
    <w:rsid w:val="00D4094E"/>
    <w:rsid w:val="00D45E97"/>
    <w:rsid w:val="00D54A2F"/>
    <w:rsid w:val="00D64631"/>
    <w:rsid w:val="00D66395"/>
    <w:rsid w:val="00D7506E"/>
    <w:rsid w:val="00D76743"/>
    <w:rsid w:val="00D76872"/>
    <w:rsid w:val="00D770F4"/>
    <w:rsid w:val="00D829CF"/>
    <w:rsid w:val="00D82AF8"/>
    <w:rsid w:val="00D85077"/>
    <w:rsid w:val="00D8536C"/>
    <w:rsid w:val="00D87010"/>
    <w:rsid w:val="00D942C8"/>
    <w:rsid w:val="00DA0DC9"/>
    <w:rsid w:val="00DA1A6B"/>
    <w:rsid w:val="00DA4E26"/>
    <w:rsid w:val="00DA6B15"/>
    <w:rsid w:val="00DA6BE8"/>
    <w:rsid w:val="00DB012B"/>
    <w:rsid w:val="00DB0762"/>
    <w:rsid w:val="00DB0FB7"/>
    <w:rsid w:val="00DB77DC"/>
    <w:rsid w:val="00DC2D95"/>
    <w:rsid w:val="00DC34E8"/>
    <w:rsid w:val="00DC3C8C"/>
    <w:rsid w:val="00DC4485"/>
    <w:rsid w:val="00DC58E6"/>
    <w:rsid w:val="00DD5E74"/>
    <w:rsid w:val="00DE4293"/>
    <w:rsid w:val="00DE6BC9"/>
    <w:rsid w:val="00DF3E68"/>
    <w:rsid w:val="00DF6892"/>
    <w:rsid w:val="00E01B0E"/>
    <w:rsid w:val="00E032EE"/>
    <w:rsid w:val="00E05517"/>
    <w:rsid w:val="00E05CF6"/>
    <w:rsid w:val="00E05E1E"/>
    <w:rsid w:val="00E05F67"/>
    <w:rsid w:val="00E10306"/>
    <w:rsid w:val="00E10E2E"/>
    <w:rsid w:val="00E13ACC"/>
    <w:rsid w:val="00E1469A"/>
    <w:rsid w:val="00E160A2"/>
    <w:rsid w:val="00E16926"/>
    <w:rsid w:val="00E17B71"/>
    <w:rsid w:val="00E220CA"/>
    <w:rsid w:val="00E226E2"/>
    <w:rsid w:val="00E25775"/>
    <w:rsid w:val="00E279D5"/>
    <w:rsid w:val="00E30BB1"/>
    <w:rsid w:val="00E32E81"/>
    <w:rsid w:val="00E365F4"/>
    <w:rsid w:val="00E4620D"/>
    <w:rsid w:val="00E468A7"/>
    <w:rsid w:val="00E472F6"/>
    <w:rsid w:val="00E54F60"/>
    <w:rsid w:val="00E55302"/>
    <w:rsid w:val="00E57688"/>
    <w:rsid w:val="00E60D09"/>
    <w:rsid w:val="00E657D9"/>
    <w:rsid w:val="00E66D5D"/>
    <w:rsid w:val="00E72CA1"/>
    <w:rsid w:val="00E73EDE"/>
    <w:rsid w:val="00E80B96"/>
    <w:rsid w:val="00E80DB8"/>
    <w:rsid w:val="00E82D91"/>
    <w:rsid w:val="00E84314"/>
    <w:rsid w:val="00E86E8D"/>
    <w:rsid w:val="00E90BEF"/>
    <w:rsid w:val="00E911A0"/>
    <w:rsid w:val="00E91DB8"/>
    <w:rsid w:val="00E92224"/>
    <w:rsid w:val="00E92AD4"/>
    <w:rsid w:val="00E93901"/>
    <w:rsid w:val="00E93D21"/>
    <w:rsid w:val="00E93D8A"/>
    <w:rsid w:val="00E96B0F"/>
    <w:rsid w:val="00E97252"/>
    <w:rsid w:val="00EA01FA"/>
    <w:rsid w:val="00EA02A7"/>
    <w:rsid w:val="00EA04B2"/>
    <w:rsid w:val="00EA54C6"/>
    <w:rsid w:val="00EB123E"/>
    <w:rsid w:val="00EB1CDF"/>
    <w:rsid w:val="00EB3562"/>
    <w:rsid w:val="00EB5578"/>
    <w:rsid w:val="00EB6AF7"/>
    <w:rsid w:val="00EC025C"/>
    <w:rsid w:val="00EC02EC"/>
    <w:rsid w:val="00EC0D7A"/>
    <w:rsid w:val="00EC3128"/>
    <w:rsid w:val="00EC4EBE"/>
    <w:rsid w:val="00EC523A"/>
    <w:rsid w:val="00EC54D8"/>
    <w:rsid w:val="00ED0766"/>
    <w:rsid w:val="00ED2979"/>
    <w:rsid w:val="00ED3E6C"/>
    <w:rsid w:val="00EE4861"/>
    <w:rsid w:val="00EE7094"/>
    <w:rsid w:val="00EF0DDC"/>
    <w:rsid w:val="00EF3314"/>
    <w:rsid w:val="00EF6EA4"/>
    <w:rsid w:val="00F00480"/>
    <w:rsid w:val="00F00571"/>
    <w:rsid w:val="00F022DE"/>
    <w:rsid w:val="00F0607D"/>
    <w:rsid w:val="00F06EE9"/>
    <w:rsid w:val="00F16A81"/>
    <w:rsid w:val="00F16DED"/>
    <w:rsid w:val="00F17B88"/>
    <w:rsid w:val="00F21253"/>
    <w:rsid w:val="00F26498"/>
    <w:rsid w:val="00F269E3"/>
    <w:rsid w:val="00F300BE"/>
    <w:rsid w:val="00F31F07"/>
    <w:rsid w:val="00F321C9"/>
    <w:rsid w:val="00F333A6"/>
    <w:rsid w:val="00F33B64"/>
    <w:rsid w:val="00F45746"/>
    <w:rsid w:val="00F45AC7"/>
    <w:rsid w:val="00F50553"/>
    <w:rsid w:val="00F510D1"/>
    <w:rsid w:val="00F533A9"/>
    <w:rsid w:val="00F6053B"/>
    <w:rsid w:val="00F6631F"/>
    <w:rsid w:val="00F665BA"/>
    <w:rsid w:val="00F70B81"/>
    <w:rsid w:val="00F74140"/>
    <w:rsid w:val="00F755BD"/>
    <w:rsid w:val="00F77B01"/>
    <w:rsid w:val="00F801A6"/>
    <w:rsid w:val="00F825FB"/>
    <w:rsid w:val="00F833EA"/>
    <w:rsid w:val="00F90534"/>
    <w:rsid w:val="00F907D5"/>
    <w:rsid w:val="00F92D45"/>
    <w:rsid w:val="00F92DE9"/>
    <w:rsid w:val="00F95DC1"/>
    <w:rsid w:val="00F95E8C"/>
    <w:rsid w:val="00FB01D2"/>
    <w:rsid w:val="00FB04FB"/>
    <w:rsid w:val="00FB3A08"/>
    <w:rsid w:val="00FB5324"/>
    <w:rsid w:val="00FC05CF"/>
    <w:rsid w:val="00FC1640"/>
    <w:rsid w:val="00FC4329"/>
    <w:rsid w:val="00FC498B"/>
    <w:rsid w:val="00FC660C"/>
    <w:rsid w:val="00FC6DE1"/>
    <w:rsid w:val="00FC6F2D"/>
    <w:rsid w:val="00FD1287"/>
    <w:rsid w:val="00FE028F"/>
    <w:rsid w:val="00FE0B3A"/>
    <w:rsid w:val="00FE25DE"/>
    <w:rsid w:val="00FE3663"/>
    <w:rsid w:val="00FE5ABF"/>
    <w:rsid w:val="00FE633B"/>
    <w:rsid w:val="00FE642F"/>
    <w:rsid w:val="00FF03F8"/>
    <w:rsid w:val="00FF0A9A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styleId="UnresolvedMention">
    <w:name w:val="Unresolved Mention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tameside.gov.uk/online-applicatio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9364717182?pwd=OHQwOENNclVoTmZDbC9SR1RKZWJV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125</cp:revision>
  <cp:lastPrinted>2020-08-25T10:11:00Z</cp:lastPrinted>
  <dcterms:created xsi:type="dcterms:W3CDTF">2020-10-11T18:17:00Z</dcterms:created>
  <dcterms:modified xsi:type="dcterms:W3CDTF">2021-02-16T20:04:00Z</dcterms:modified>
</cp:coreProperties>
</file>