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C3D3" w14:textId="77777777" w:rsidR="002029B7" w:rsidRDefault="002029B7">
      <w:pPr>
        <w:rPr>
          <w:b/>
          <w:sz w:val="28"/>
          <w:szCs w:val="28"/>
        </w:rPr>
      </w:pPr>
      <w:r>
        <w:rPr>
          <w:b/>
          <w:sz w:val="28"/>
          <w:szCs w:val="28"/>
        </w:rPr>
        <w:t>Mossley Town Council</w:t>
      </w:r>
    </w:p>
    <w:p w14:paraId="3F525171" w14:textId="77777777" w:rsidR="002029B7" w:rsidRDefault="002029B7">
      <w:pPr>
        <w:rPr>
          <w:b/>
          <w:sz w:val="28"/>
          <w:szCs w:val="28"/>
        </w:rPr>
      </w:pPr>
      <w:r>
        <w:rPr>
          <w:b/>
          <w:sz w:val="28"/>
          <w:szCs w:val="28"/>
        </w:rPr>
        <w:t>Neighbourhood Plan, Draft process.</w:t>
      </w:r>
    </w:p>
    <w:p w14:paraId="540B2315" w14:textId="77777777" w:rsidR="002029B7" w:rsidRDefault="002029B7">
      <w:pPr>
        <w:rPr>
          <w:b/>
          <w:sz w:val="28"/>
          <w:szCs w:val="28"/>
        </w:rPr>
      </w:pPr>
    </w:p>
    <w:p w14:paraId="4A4DBDF6" w14:textId="77777777" w:rsidR="002029B7" w:rsidRDefault="002029B7">
      <w:pPr>
        <w:rPr>
          <w:sz w:val="28"/>
          <w:szCs w:val="28"/>
        </w:rPr>
      </w:pPr>
      <w:r w:rsidRPr="002029B7">
        <w:rPr>
          <w:sz w:val="28"/>
          <w:szCs w:val="28"/>
        </w:rPr>
        <w:t xml:space="preserve">The </w:t>
      </w:r>
      <w:r>
        <w:rPr>
          <w:sz w:val="28"/>
          <w:szCs w:val="28"/>
        </w:rPr>
        <w:t>letter of acknowledgement/approval was received which sets out the formal recognition of the Neighbourhood Plan to be undertaken by the Town Council and supported by Tameside MBC.</w:t>
      </w:r>
    </w:p>
    <w:p w14:paraId="237D5E56" w14:textId="77777777" w:rsidR="002029B7" w:rsidRDefault="002029B7">
      <w:pPr>
        <w:rPr>
          <w:sz w:val="28"/>
          <w:szCs w:val="28"/>
        </w:rPr>
      </w:pPr>
      <w:r>
        <w:rPr>
          <w:sz w:val="28"/>
          <w:szCs w:val="28"/>
        </w:rPr>
        <w:t>The relationship to TMBC is key as the “higher authority” and Local Planning Authority, who are due to produce local development plans for the borough as a whole and our NP will fit into that structure.</w:t>
      </w:r>
    </w:p>
    <w:p w14:paraId="1B98C629" w14:textId="77777777" w:rsidR="002029B7" w:rsidRDefault="002029B7">
      <w:pPr>
        <w:rPr>
          <w:sz w:val="28"/>
          <w:szCs w:val="28"/>
        </w:rPr>
      </w:pPr>
      <w:r>
        <w:rPr>
          <w:sz w:val="28"/>
          <w:szCs w:val="28"/>
        </w:rPr>
        <w:t>This is a draft timetable to cover the initial stages pf the process and to get on board interested parties and commence the job of building those relationships.</w:t>
      </w:r>
    </w:p>
    <w:p w14:paraId="4EF6E038" w14:textId="77777777" w:rsidR="002029B7" w:rsidRDefault="002029B7">
      <w:pPr>
        <w:rPr>
          <w:sz w:val="28"/>
          <w:szCs w:val="28"/>
        </w:rPr>
      </w:pPr>
      <w:r>
        <w:rPr>
          <w:sz w:val="28"/>
          <w:szCs w:val="28"/>
        </w:rPr>
        <w:t>The consultation process will be determined by the TC in conjunction with representatives of the community</w:t>
      </w:r>
      <w:r w:rsidR="009B4554">
        <w:rPr>
          <w:sz w:val="28"/>
          <w:szCs w:val="28"/>
        </w:rPr>
        <w:t>,</w:t>
      </w:r>
      <w:r>
        <w:rPr>
          <w:sz w:val="28"/>
          <w:szCs w:val="28"/>
        </w:rPr>
        <w:t xml:space="preserve"> so it has the most relevance to the whole of the community and ensures that we have, as far as possible, a st</w:t>
      </w:r>
      <w:r w:rsidR="009B4554">
        <w:rPr>
          <w:sz w:val="28"/>
          <w:szCs w:val="28"/>
        </w:rPr>
        <w:t>rategy that will be most effective.</w:t>
      </w:r>
    </w:p>
    <w:p w14:paraId="7004AF90" w14:textId="77777777" w:rsidR="009B4554" w:rsidRDefault="009B4554">
      <w:pPr>
        <w:rPr>
          <w:sz w:val="28"/>
          <w:szCs w:val="28"/>
        </w:rPr>
      </w:pPr>
      <w:r>
        <w:rPr>
          <w:sz w:val="28"/>
          <w:szCs w:val="28"/>
        </w:rPr>
        <w:t>Although there are many examples of the whole process, by different councils presenting the timeline and activities as they see fit, we feel that we should have our own bespoke model agreed locally and whilst following the general guidelines of process to ensure legality, we take a firmer view of this, realistically as we get underway and contributors better see what we need to do and when.</w:t>
      </w:r>
    </w:p>
    <w:p w14:paraId="7ED024BD" w14:textId="77777777" w:rsidR="009B4554" w:rsidRDefault="009B4554">
      <w:pPr>
        <w:rPr>
          <w:sz w:val="28"/>
          <w:szCs w:val="28"/>
        </w:rPr>
      </w:pPr>
      <w:r>
        <w:rPr>
          <w:sz w:val="28"/>
          <w:szCs w:val="28"/>
        </w:rPr>
        <w:t xml:space="preserve">The following is the first </w:t>
      </w:r>
      <w:r w:rsidR="00694D1D">
        <w:rPr>
          <w:sz w:val="28"/>
          <w:szCs w:val="28"/>
        </w:rPr>
        <w:t>part of the</w:t>
      </w:r>
      <w:r>
        <w:rPr>
          <w:sz w:val="28"/>
          <w:szCs w:val="28"/>
        </w:rPr>
        <w:t xml:space="preserve"> process as suggested by the Town Council.</w:t>
      </w:r>
    </w:p>
    <w:p w14:paraId="121E6990" w14:textId="77777777" w:rsidR="00694D1D" w:rsidRDefault="00694D1D">
      <w:pPr>
        <w:rPr>
          <w:sz w:val="28"/>
          <w:szCs w:val="28"/>
        </w:rPr>
      </w:pPr>
      <w:r>
        <w:rPr>
          <w:sz w:val="28"/>
          <w:szCs w:val="28"/>
        </w:rPr>
        <w:t>It is important to recognise that work will be required between stages and meetings to bring forward reports/proposals etc. which then inform the stage meetings.</w:t>
      </w:r>
    </w:p>
    <w:p w14:paraId="33C47961" w14:textId="77777777" w:rsidR="009B4554" w:rsidRDefault="009B4554">
      <w:pPr>
        <w:rPr>
          <w:sz w:val="28"/>
          <w:szCs w:val="28"/>
        </w:rPr>
      </w:pPr>
    </w:p>
    <w:p w14:paraId="13713D55" w14:textId="77777777" w:rsidR="009B4554" w:rsidRDefault="009B4554">
      <w:pPr>
        <w:rPr>
          <w:sz w:val="28"/>
          <w:szCs w:val="28"/>
        </w:rPr>
      </w:pPr>
    </w:p>
    <w:p w14:paraId="7A4A971B" w14:textId="77777777" w:rsidR="009B4554" w:rsidRDefault="009B4554">
      <w:pPr>
        <w:rPr>
          <w:sz w:val="28"/>
          <w:szCs w:val="28"/>
        </w:rPr>
      </w:pPr>
      <w:r>
        <w:rPr>
          <w:sz w:val="28"/>
          <w:szCs w:val="28"/>
        </w:rPr>
        <w:t xml:space="preserve">We are grateful to Ms Abbie </w:t>
      </w:r>
      <w:proofErr w:type="spellStart"/>
      <w:r>
        <w:rPr>
          <w:sz w:val="28"/>
          <w:szCs w:val="28"/>
        </w:rPr>
        <w:t>Miladinovic</w:t>
      </w:r>
      <w:proofErr w:type="spellEnd"/>
      <w:r>
        <w:rPr>
          <w:sz w:val="28"/>
          <w:szCs w:val="28"/>
        </w:rPr>
        <w:t>, a Town Planner who works for a Yorkshire local a</w:t>
      </w:r>
      <w:r w:rsidR="00B854C1">
        <w:rPr>
          <w:sz w:val="28"/>
          <w:szCs w:val="28"/>
        </w:rPr>
        <w:t>uthority. She</w:t>
      </w:r>
      <w:r>
        <w:rPr>
          <w:sz w:val="28"/>
          <w:szCs w:val="28"/>
        </w:rPr>
        <w:t xml:space="preserve"> has offered her advisory services to us for free under the NP process as part of the Locality initiative. Abbie is particularly experienced and has worked on a number of NPs directly over several years.</w:t>
      </w:r>
    </w:p>
    <w:p w14:paraId="1A93CD9D" w14:textId="77777777" w:rsidR="00B60D6E" w:rsidRDefault="00B60D6E" w:rsidP="00B60D6E">
      <w:pPr>
        <w:rPr>
          <w:sz w:val="28"/>
          <w:szCs w:val="28"/>
        </w:rPr>
      </w:pPr>
    </w:p>
    <w:p w14:paraId="3343BB9B" w14:textId="77777777" w:rsidR="002029B7" w:rsidRPr="00B60D6E" w:rsidRDefault="00174554" w:rsidP="00B60D6E">
      <w:pPr>
        <w:pStyle w:val="ListParagraph"/>
        <w:numPr>
          <w:ilvl w:val="0"/>
          <w:numId w:val="2"/>
        </w:numPr>
        <w:rPr>
          <w:b/>
          <w:sz w:val="28"/>
          <w:szCs w:val="28"/>
        </w:rPr>
      </w:pPr>
      <w:r w:rsidRPr="00B60D6E">
        <w:rPr>
          <w:b/>
          <w:sz w:val="28"/>
          <w:szCs w:val="28"/>
        </w:rPr>
        <w:lastRenderedPageBreak/>
        <w:t xml:space="preserve">Initial meeting </w:t>
      </w:r>
    </w:p>
    <w:p w14:paraId="4880EC4B" w14:textId="77777777" w:rsidR="00174554" w:rsidRDefault="00174554" w:rsidP="00174554">
      <w:pPr>
        <w:ind w:left="360"/>
        <w:rPr>
          <w:sz w:val="28"/>
          <w:szCs w:val="28"/>
        </w:rPr>
      </w:pPr>
      <w:r w:rsidRPr="00174554">
        <w:rPr>
          <w:sz w:val="28"/>
          <w:szCs w:val="28"/>
        </w:rPr>
        <w:t xml:space="preserve">February </w:t>
      </w:r>
      <w:r>
        <w:rPr>
          <w:sz w:val="28"/>
          <w:szCs w:val="28"/>
        </w:rPr>
        <w:t>2023</w:t>
      </w:r>
    </w:p>
    <w:p w14:paraId="14F5E1ED" w14:textId="77777777" w:rsidR="00174554" w:rsidRDefault="00174554" w:rsidP="00174554">
      <w:pPr>
        <w:ind w:left="360"/>
        <w:rPr>
          <w:sz w:val="28"/>
          <w:szCs w:val="28"/>
        </w:rPr>
      </w:pPr>
      <w:r>
        <w:rPr>
          <w:sz w:val="28"/>
          <w:szCs w:val="28"/>
        </w:rPr>
        <w:t>Public venue, advertised in websites, social media and posters.</w:t>
      </w:r>
    </w:p>
    <w:p w14:paraId="37E8EB0F" w14:textId="77777777" w:rsidR="00174554" w:rsidRDefault="00174554" w:rsidP="00174554">
      <w:pPr>
        <w:ind w:left="360"/>
        <w:rPr>
          <w:sz w:val="28"/>
          <w:szCs w:val="28"/>
        </w:rPr>
      </w:pPr>
      <w:r>
        <w:rPr>
          <w:sz w:val="28"/>
          <w:szCs w:val="28"/>
        </w:rPr>
        <w:t>Specific invitation to community groups with physical assets, but open to the public.</w:t>
      </w:r>
    </w:p>
    <w:p w14:paraId="7D8E6D7F" w14:textId="77777777" w:rsidR="00174554" w:rsidRDefault="00174554" w:rsidP="00174554">
      <w:pPr>
        <w:ind w:left="360"/>
        <w:rPr>
          <w:sz w:val="28"/>
          <w:szCs w:val="28"/>
        </w:rPr>
      </w:pPr>
      <w:r>
        <w:rPr>
          <w:sz w:val="28"/>
          <w:szCs w:val="28"/>
        </w:rPr>
        <w:t>Explain the NP aims and process.</w:t>
      </w:r>
    </w:p>
    <w:p w14:paraId="5C0B932D" w14:textId="77777777" w:rsidR="00174554" w:rsidRDefault="00174554" w:rsidP="00174554">
      <w:pPr>
        <w:ind w:left="360"/>
        <w:rPr>
          <w:sz w:val="28"/>
          <w:szCs w:val="28"/>
        </w:rPr>
      </w:pPr>
      <w:r>
        <w:rPr>
          <w:sz w:val="28"/>
          <w:szCs w:val="28"/>
        </w:rPr>
        <w:t>Explain who is involved,</w:t>
      </w:r>
      <w:r w:rsidR="00B60D6E">
        <w:rPr>
          <w:sz w:val="28"/>
          <w:szCs w:val="28"/>
        </w:rPr>
        <w:t xml:space="preserve"> a</w:t>
      </w:r>
      <w:r>
        <w:rPr>
          <w:sz w:val="28"/>
          <w:szCs w:val="28"/>
        </w:rPr>
        <w:t xml:space="preserve"> potential timeline, legal implications and the scope of the NP within the planning framework.</w:t>
      </w:r>
    </w:p>
    <w:p w14:paraId="431A10DF" w14:textId="77777777" w:rsidR="00174554" w:rsidRDefault="00174554" w:rsidP="00174554">
      <w:pPr>
        <w:ind w:left="360"/>
        <w:rPr>
          <w:sz w:val="28"/>
          <w:szCs w:val="28"/>
        </w:rPr>
      </w:pPr>
      <w:r>
        <w:rPr>
          <w:sz w:val="28"/>
          <w:szCs w:val="28"/>
        </w:rPr>
        <w:t>Agree an initial group structure and lead.</w:t>
      </w:r>
    </w:p>
    <w:p w14:paraId="5A060796" w14:textId="77777777" w:rsidR="00174554" w:rsidRDefault="00174554" w:rsidP="00174554">
      <w:pPr>
        <w:ind w:left="360"/>
        <w:rPr>
          <w:sz w:val="28"/>
          <w:szCs w:val="28"/>
        </w:rPr>
      </w:pPr>
      <w:r>
        <w:rPr>
          <w:sz w:val="28"/>
          <w:szCs w:val="28"/>
        </w:rPr>
        <w:t>Examine potential relationships and partners.</w:t>
      </w:r>
    </w:p>
    <w:p w14:paraId="345DF7C2" w14:textId="77777777" w:rsidR="00174554" w:rsidRDefault="00174554" w:rsidP="00174554">
      <w:pPr>
        <w:ind w:left="360"/>
        <w:rPr>
          <w:sz w:val="28"/>
          <w:szCs w:val="28"/>
        </w:rPr>
      </w:pPr>
      <w:r>
        <w:rPr>
          <w:sz w:val="28"/>
          <w:szCs w:val="28"/>
        </w:rPr>
        <w:t>Ensure there is a record keeping process to meet legal requirements.</w:t>
      </w:r>
    </w:p>
    <w:p w14:paraId="13F6A765" w14:textId="77777777" w:rsidR="00174554" w:rsidRDefault="00174554" w:rsidP="00174554">
      <w:pPr>
        <w:ind w:left="360"/>
        <w:rPr>
          <w:sz w:val="28"/>
          <w:szCs w:val="28"/>
        </w:rPr>
      </w:pPr>
      <w:r>
        <w:rPr>
          <w:sz w:val="28"/>
          <w:szCs w:val="28"/>
        </w:rPr>
        <w:t>Consider a communications strategy and control.</w:t>
      </w:r>
    </w:p>
    <w:p w14:paraId="78807FF7" w14:textId="77777777" w:rsidR="00174554" w:rsidRDefault="00174554" w:rsidP="00174554">
      <w:pPr>
        <w:ind w:left="360"/>
        <w:rPr>
          <w:sz w:val="28"/>
          <w:szCs w:val="28"/>
        </w:rPr>
      </w:pPr>
      <w:r>
        <w:rPr>
          <w:sz w:val="28"/>
          <w:szCs w:val="28"/>
        </w:rPr>
        <w:t>Topics. The group may wish at this stage to identify topic areas for work going forward, but on the understanding that these may be adapted by circumstances and should allow for cross communication.</w:t>
      </w:r>
    </w:p>
    <w:p w14:paraId="74BA225C" w14:textId="77777777" w:rsidR="00174554" w:rsidRDefault="00174554" w:rsidP="00174554">
      <w:pPr>
        <w:ind w:left="360"/>
        <w:rPr>
          <w:sz w:val="28"/>
          <w:szCs w:val="28"/>
        </w:rPr>
      </w:pPr>
    </w:p>
    <w:p w14:paraId="23C51889" w14:textId="77777777" w:rsidR="00174554" w:rsidRPr="00B60D6E" w:rsidRDefault="00174554" w:rsidP="00174554">
      <w:pPr>
        <w:pStyle w:val="ListParagraph"/>
        <w:numPr>
          <w:ilvl w:val="0"/>
          <w:numId w:val="1"/>
        </w:numPr>
        <w:rPr>
          <w:b/>
          <w:sz w:val="28"/>
          <w:szCs w:val="28"/>
        </w:rPr>
      </w:pPr>
      <w:r w:rsidRPr="00B60D6E">
        <w:rPr>
          <w:b/>
          <w:sz w:val="28"/>
          <w:szCs w:val="28"/>
        </w:rPr>
        <w:t>Scoping stage</w:t>
      </w:r>
      <w:r w:rsidR="00694D1D" w:rsidRPr="00B60D6E">
        <w:rPr>
          <w:b/>
          <w:sz w:val="28"/>
          <w:szCs w:val="28"/>
        </w:rPr>
        <w:t xml:space="preserve"> (stage1)</w:t>
      </w:r>
    </w:p>
    <w:p w14:paraId="5B4B1603" w14:textId="77777777" w:rsidR="00174554" w:rsidRDefault="00DA6EB1" w:rsidP="00174554">
      <w:pPr>
        <w:ind w:left="360"/>
        <w:rPr>
          <w:sz w:val="28"/>
          <w:szCs w:val="28"/>
        </w:rPr>
      </w:pPr>
      <w:r>
        <w:rPr>
          <w:sz w:val="28"/>
          <w:szCs w:val="28"/>
        </w:rPr>
        <w:t>Early</w:t>
      </w:r>
      <w:r w:rsidR="00694D1D">
        <w:rPr>
          <w:sz w:val="28"/>
          <w:szCs w:val="28"/>
        </w:rPr>
        <w:t xml:space="preserve"> March</w:t>
      </w:r>
      <w:r>
        <w:rPr>
          <w:sz w:val="28"/>
          <w:szCs w:val="28"/>
        </w:rPr>
        <w:t>/April</w:t>
      </w:r>
      <w:r w:rsidR="00694D1D">
        <w:rPr>
          <w:sz w:val="28"/>
          <w:szCs w:val="28"/>
        </w:rPr>
        <w:t xml:space="preserve"> 2023</w:t>
      </w:r>
    </w:p>
    <w:p w14:paraId="6A984D8D" w14:textId="77777777" w:rsidR="00694D1D" w:rsidRDefault="00694D1D" w:rsidP="00174554">
      <w:pPr>
        <w:ind w:left="360"/>
        <w:rPr>
          <w:sz w:val="28"/>
          <w:szCs w:val="28"/>
        </w:rPr>
      </w:pPr>
      <w:r>
        <w:rPr>
          <w:sz w:val="28"/>
          <w:szCs w:val="28"/>
        </w:rPr>
        <w:t>Prepare the community engagement strategy.</w:t>
      </w:r>
    </w:p>
    <w:p w14:paraId="6FE3F99B" w14:textId="77777777" w:rsidR="00694D1D" w:rsidRDefault="00694D1D" w:rsidP="00174554">
      <w:pPr>
        <w:ind w:left="360"/>
        <w:rPr>
          <w:sz w:val="28"/>
          <w:szCs w:val="28"/>
        </w:rPr>
      </w:pPr>
      <w:r>
        <w:rPr>
          <w:sz w:val="28"/>
          <w:szCs w:val="28"/>
        </w:rPr>
        <w:t>Undertake initial publicity events and surveys to promote an inclusive process understanding of the opportunities, terms and role of the NP.</w:t>
      </w:r>
    </w:p>
    <w:p w14:paraId="17EB91EB" w14:textId="77777777" w:rsidR="00694D1D" w:rsidRDefault="00694D1D" w:rsidP="00174554">
      <w:pPr>
        <w:ind w:left="360"/>
        <w:rPr>
          <w:sz w:val="28"/>
          <w:szCs w:val="28"/>
        </w:rPr>
      </w:pPr>
      <w:r>
        <w:rPr>
          <w:sz w:val="28"/>
          <w:szCs w:val="28"/>
        </w:rPr>
        <w:t>At this stage the topic area groups may wish to meet to look at their roles.</w:t>
      </w:r>
    </w:p>
    <w:p w14:paraId="43499958" w14:textId="77777777" w:rsidR="00B42689" w:rsidRDefault="00B42689" w:rsidP="00174554">
      <w:pPr>
        <w:ind w:left="360"/>
        <w:rPr>
          <w:sz w:val="28"/>
          <w:szCs w:val="28"/>
        </w:rPr>
      </w:pPr>
      <w:r>
        <w:rPr>
          <w:sz w:val="28"/>
          <w:szCs w:val="28"/>
        </w:rPr>
        <w:t>Consider the need for and range of volunteer and professional support for this exercise.</w:t>
      </w:r>
    </w:p>
    <w:p w14:paraId="798CAEEA" w14:textId="77777777" w:rsidR="00694D1D" w:rsidRDefault="00694D1D" w:rsidP="00174554">
      <w:pPr>
        <w:ind w:left="360"/>
        <w:rPr>
          <w:sz w:val="28"/>
          <w:szCs w:val="28"/>
        </w:rPr>
      </w:pPr>
    </w:p>
    <w:p w14:paraId="251F4111" w14:textId="77777777" w:rsidR="00B42689" w:rsidRDefault="00B42689" w:rsidP="00174554">
      <w:pPr>
        <w:ind w:left="360"/>
        <w:rPr>
          <w:sz w:val="28"/>
          <w:szCs w:val="28"/>
        </w:rPr>
      </w:pPr>
    </w:p>
    <w:p w14:paraId="3B0FFEF8" w14:textId="77777777" w:rsidR="00694D1D" w:rsidRPr="00B60D6E" w:rsidRDefault="00694D1D" w:rsidP="00694D1D">
      <w:pPr>
        <w:pStyle w:val="ListParagraph"/>
        <w:numPr>
          <w:ilvl w:val="0"/>
          <w:numId w:val="1"/>
        </w:numPr>
        <w:rPr>
          <w:b/>
          <w:sz w:val="28"/>
          <w:szCs w:val="28"/>
        </w:rPr>
      </w:pPr>
      <w:r w:rsidRPr="00B60D6E">
        <w:rPr>
          <w:b/>
          <w:sz w:val="28"/>
          <w:szCs w:val="28"/>
        </w:rPr>
        <w:t>Scoping (stage 2) Identifying issues/aims</w:t>
      </w:r>
    </w:p>
    <w:p w14:paraId="6FB5491B" w14:textId="77777777" w:rsidR="00694D1D" w:rsidRPr="00694D1D" w:rsidRDefault="00DA6EB1" w:rsidP="00DA6EB1">
      <w:pPr>
        <w:rPr>
          <w:sz w:val="28"/>
          <w:szCs w:val="28"/>
        </w:rPr>
      </w:pPr>
      <w:r>
        <w:rPr>
          <w:sz w:val="28"/>
          <w:szCs w:val="28"/>
        </w:rPr>
        <w:t xml:space="preserve">     </w:t>
      </w:r>
      <w:r w:rsidR="00694D1D">
        <w:rPr>
          <w:sz w:val="28"/>
          <w:szCs w:val="28"/>
        </w:rPr>
        <w:t xml:space="preserve"> April</w:t>
      </w:r>
      <w:r>
        <w:rPr>
          <w:sz w:val="28"/>
          <w:szCs w:val="28"/>
        </w:rPr>
        <w:t>/May</w:t>
      </w:r>
      <w:r w:rsidR="00694D1D">
        <w:rPr>
          <w:sz w:val="28"/>
          <w:szCs w:val="28"/>
        </w:rPr>
        <w:t xml:space="preserve"> 2023.</w:t>
      </w:r>
      <w:r w:rsidR="00694D1D" w:rsidRPr="00694D1D">
        <w:rPr>
          <w:sz w:val="28"/>
          <w:szCs w:val="28"/>
        </w:rPr>
        <w:t xml:space="preserve"> </w:t>
      </w:r>
    </w:p>
    <w:p w14:paraId="18C288EC" w14:textId="77777777" w:rsidR="00694D1D" w:rsidRDefault="00694D1D" w:rsidP="00694D1D">
      <w:pPr>
        <w:rPr>
          <w:sz w:val="28"/>
          <w:szCs w:val="28"/>
        </w:rPr>
      </w:pPr>
      <w:r>
        <w:rPr>
          <w:sz w:val="28"/>
          <w:szCs w:val="28"/>
        </w:rPr>
        <w:lastRenderedPageBreak/>
        <w:t xml:space="preserve">      Analyse stage one consultation</w:t>
      </w:r>
      <w:r w:rsidR="00171257">
        <w:rPr>
          <w:sz w:val="28"/>
          <w:szCs w:val="28"/>
        </w:rPr>
        <w:t>. Support required for this.</w:t>
      </w:r>
    </w:p>
    <w:p w14:paraId="7A0B7FCD" w14:textId="77777777" w:rsidR="00694D1D" w:rsidRDefault="00171257" w:rsidP="00694D1D">
      <w:pPr>
        <w:rPr>
          <w:sz w:val="28"/>
          <w:szCs w:val="28"/>
        </w:rPr>
      </w:pPr>
      <w:r>
        <w:rPr>
          <w:sz w:val="28"/>
          <w:szCs w:val="28"/>
        </w:rPr>
        <w:t xml:space="preserve">     </w:t>
      </w:r>
      <w:r w:rsidR="00694D1D">
        <w:rPr>
          <w:sz w:val="28"/>
          <w:szCs w:val="28"/>
        </w:rPr>
        <w:t>Review the evidence gathered</w:t>
      </w:r>
    </w:p>
    <w:p w14:paraId="2632D2E9" w14:textId="77777777" w:rsidR="00171257" w:rsidRDefault="00171257" w:rsidP="00694D1D">
      <w:pPr>
        <w:rPr>
          <w:sz w:val="28"/>
          <w:szCs w:val="28"/>
        </w:rPr>
      </w:pPr>
      <w:r>
        <w:rPr>
          <w:sz w:val="28"/>
          <w:szCs w:val="28"/>
        </w:rPr>
        <w:t xml:space="preserve">     </w:t>
      </w:r>
      <w:r w:rsidR="00694D1D">
        <w:rPr>
          <w:sz w:val="28"/>
          <w:szCs w:val="28"/>
        </w:rPr>
        <w:t>Scope</w:t>
      </w:r>
      <w:r>
        <w:rPr>
          <w:sz w:val="28"/>
          <w:szCs w:val="28"/>
        </w:rPr>
        <w:t>.</w:t>
      </w:r>
      <w:r w:rsidR="00694D1D">
        <w:rPr>
          <w:sz w:val="28"/>
          <w:szCs w:val="28"/>
        </w:rPr>
        <w:t xml:space="preserve"> </w:t>
      </w:r>
      <w:r>
        <w:rPr>
          <w:sz w:val="28"/>
          <w:szCs w:val="28"/>
        </w:rPr>
        <w:t>P</w:t>
      </w:r>
      <w:r w:rsidR="00694D1D">
        <w:rPr>
          <w:sz w:val="28"/>
          <w:szCs w:val="28"/>
        </w:rPr>
        <w:t>lan content into the topic based issues and aims</w:t>
      </w:r>
      <w:r>
        <w:rPr>
          <w:sz w:val="28"/>
          <w:szCs w:val="28"/>
        </w:rPr>
        <w:t>.</w:t>
      </w:r>
    </w:p>
    <w:p w14:paraId="06D1FCCE" w14:textId="77777777" w:rsidR="00171257" w:rsidRDefault="00171257" w:rsidP="00694D1D">
      <w:pPr>
        <w:rPr>
          <w:sz w:val="28"/>
          <w:szCs w:val="28"/>
        </w:rPr>
      </w:pPr>
    </w:p>
    <w:p w14:paraId="40DC1B3D" w14:textId="77777777" w:rsidR="00171257" w:rsidRPr="00B60D6E" w:rsidRDefault="00171257" w:rsidP="00171257">
      <w:pPr>
        <w:pStyle w:val="ListParagraph"/>
        <w:numPr>
          <w:ilvl w:val="0"/>
          <w:numId w:val="1"/>
        </w:numPr>
        <w:rPr>
          <w:b/>
          <w:sz w:val="28"/>
          <w:szCs w:val="28"/>
        </w:rPr>
      </w:pPr>
      <w:r w:rsidRPr="00B60D6E">
        <w:rPr>
          <w:b/>
          <w:sz w:val="28"/>
          <w:szCs w:val="28"/>
        </w:rPr>
        <w:t>Publish findings.</w:t>
      </w:r>
    </w:p>
    <w:p w14:paraId="570DDA09" w14:textId="77777777" w:rsidR="00171257" w:rsidRPr="00171257" w:rsidRDefault="00171257" w:rsidP="00171257">
      <w:pPr>
        <w:ind w:left="360"/>
        <w:rPr>
          <w:sz w:val="28"/>
          <w:szCs w:val="28"/>
        </w:rPr>
      </w:pPr>
      <w:r>
        <w:rPr>
          <w:sz w:val="28"/>
          <w:szCs w:val="28"/>
        </w:rPr>
        <w:t>May</w:t>
      </w:r>
      <w:r w:rsidR="00DA6EB1">
        <w:rPr>
          <w:sz w:val="28"/>
          <w:szCs w:val="28"/>
        </w:rPr>
        <w:t>/June</w:t>
      </w:r>
      <w:r>
        <w:rPr>
          <w:sz w:val="28"/>
          <w:szCs w:val="28"/>
        </w:rPr>
        <w:t xml:space="preserve"> </w:t>
      </w:r>
      <w:r w:rsidR="00B42689">
        <w:rPr>
          <w:sz w:val="28"/>
          <w:szCs w:val="28"/>
        </w:rPr>
        <w:t>202</w:t>
      </w:r>
      <w:r>
        <w:rPr>
          <w:sz w:val="28"/>
          <w:szCs w:val="28"/>
        </w:rPr>
        <w:t>3</w:t>
      </w:r>
    </w:p>
    <w:p w14:paraId="4972742B" w14:textId="77777777" w:rsidR="00171257" w:rsidRDefault="00171257" w:rsidP="00171257">
      <w:pPr>
        <w:rPr>
          <w:sz w:val="28"/>
          <w:szCs w:val="28"/>
        </w:rPr>
      </w:pPr>
      <w:r>
        <w:rPr>
          <w:sz w:val="28"/>
          <w:szCs w:val="28"/>
        </w:rPr>
        <w:t xml:space="preserve">      Publish results of consultation.</w:t>
      </w:r>
    </w:p>
    <w:p w14:paraId="46DF7AD9" w14:textId="77777777" w:rsidR="00171257" w:rsidRDefault="00171257" w:rsidP="00171257">
      <w:pPr>
        <w:rPr>
          <w:sz w:val="28"/>
          <w:szCs w:val="28"/>
        </w:rPr>
      </w:pPr>
      <w:r>
        <w:rPr>
          <w:sz w:val="28"/>
          <w:szCs w:val="28"/>
        </w:rPr>
        <w:t xml:space="preserve">      Invite further comments.</w:t>
      </w:r>
    </w:p>
    <w:p w14:paraId="0678BFE3" w14:textId="77777777" w:rsidR="00171257" w:rsidRDefault="00171257" w:rsidP="00171257">
      <w:pPr>
        <w:rPr>
          <w:sz w:val="28"/>
          <w:szCs w:val="28"/>
        </w:rPr>
      </w:pPr>
      <w:r>
        <w:rPr>
          <w:sz w:val="28"/>
          <w:szCs w:val="28"/>
        </w:rPr>
        <w:t xml:space="preserve">      Consult with Tameside as Local Planning Authority</w:t>
      </w:r>
    </w:p>
    <w:p w14:paraId="61660DE7" w14:textId="77777777" w:rsidR="00171257" w:rsidRDefault="00171257" w:rsidP="00171257">
      <w:pPr>
        <w:rPr>
          <w:sz w:val="28"/>
          <w:szCs w:val="28"/>
        </w:rPr>
      </w:pPr>
    </w:p>
    <w:p w14:paraId="233037BA" w14:textId="77777777" w:rsidR="00171257" w:rsidRPr="00B60D6E" w:rsidRDefault="00171257" w:rsidP="00171257">
      <w:pPr>
        <w:pStyle w:val="ListParagraph"/>
        <w:numPr>
          <w:ilvl w:val="0"/>
          <w:numId w:val="1"/>
        </w:numPr>
        <w:rPr>
          <w:b/>
          <w:sz w:val="28"/>
          <w:szCs w:val="28"/>
        </w:rPr>
      </w:pPr>
      <w:r w:rsidRPr="00B60D6E">
        <w:rPr>
          <w:b/>
          <w:sz w:val="28"/>
          <w:szCs w:val="28"/>
        </w:rPr>
        <w:t>Statistical and policy analysis</w:t>
      </w:r>
      <w:r w:rsidR="00B42689" w:rsidRPr="00B60D6E">
        <w:rPr>
          <w:b/>
          <w:sz w:val="28"/>
          <w:szCs w:val="28"/>
        </w:rPr>
        <w:t>.</w:t>
      </w:r>
    </w:p>
    <w:p w14:paraId="0BD6A820" w14:textId="77777777" w:rsidR="00B42689" w:rsidRPr="00B42689" w:rsidRDefault="00DA6EB1" w:rsidP="00B42689">
      <w:pPr>
        <w:ind w:left="360"/>
        <w:rPr>
          <w:sz w:val="28"/>
          <w:szCs w:val="28"/>
        </w:rPr>
      </w:pPr>
      <w:r>
        <w:rPr>
          <w:sz w:val="28"/>
          <w:szCs w:val="28"/>
        </w:rPr>
        <w:t>July</w:t>
      </w:r>
      <w:r w:rsidR="00B42689" w:rsidRPr="00B42689">
        <w:rPr>
          <w:sz w:val="28"/>
          <w:szCs w:val="28"/>
        </w:rPr>
        <w:t xml:space="preserve"> 2023 (and beyond </w:t>
      </w:r>
      <w:r w:rsidR="00B42689">
        <w:rPr>
          <w:sz w:val="28"/>
          <w:szCs w:val="28"/>
        </w:rPr>
        <w:t>as information demand</w:t>
      </w:r>
      <w:r w:rsidR="00B42689" w:rsidRPr="00B42689">
        <w:rPr>
          <w:sz w:val="28"/>
          <w:szCs w:val="28"/>
        </w:rPr>
        <w:t xml:space="preserve"> may be directed by consultation issues)</w:t>
      </w:r>
    </w:p>
    <w:p w14:paraId="44FC8707" w14:textId="77777777" w:rsidR="00B42689" w:rsidRDefault="00B42689" w:rsidP="00B42689">
      <w:pPr>
        <w:ind w:left="360"/>
        <w:rPr>
          <w:sz w:val="28"/>
          <w:szCs w:val="28"/>
        </w:rPr>
      </w:pPr>
      <w:r>
        <w:rPr>
          <w:sz w:val="28"/>
          <w:szCs w:val="28"/>
        </w:rPr>
        <w:t>Examine local planning and other policies and statistics from relevant bodies</w:t>
      </w:r>
    </w:p>
    <w:p w14:paraId="26D4E240" w14:textId="77777777" w:rsidR="00B42689" w:rsidRDefault="00B42689" w:rsidP="00B42689">
      <w:pPr>
        <w:ind w:left="360"/>
        <w:rPr>
          <w:sz w:val="28"/>
          <w:szCs w:val="28"/>
        </w:rPr>
      </w:pPr>
      <w:r>
        <w:rPr>
          <w:sz w:val="28"/>
          <w:szCs w:val="28"/>
        </w:rPr>
        <w:t>Cross reference to consultation findings and report to topic groups.</w:t>
      </w:r>
    </w:p>
    <w:p w14:paraId="4FF86866" w14:textId="77777777" w:rsidR="00B42689" w:rsidRDefault="00B42689" w:rsidP="00B42689">
      <w:pPr>
        <w:ind w:left="360"/>
        <w:rPr>
          <w:sz w:val="28"/>
          <w:szCs w:val="28"/>
        </w:rPr>
      </w:pPr>
    </w:p>
    <w:p w14:paraId="07C9DEE9" w14:textId="77777777" w:rsidR="00B42689" w:rsidRPr="00B60D6E" w:rsidRDefault="00B42689" w:rsidP="00B42689">
      <w:pPr>
        <w:pStyle w:val="ListParagraph"/>
        <w:numPr>
          <w:ilvl w:val="0"/>
          <w:numId w:val="1"/>
        </w:numPr>
        <w:rPr>
          <w:b/>
          <w:sz w:val="28"/>
          <w:szCs w:val="28"/>
        </w:rPr>
      </w:pPr>
      <w:r w:rsidRPr="00B60D6E">
        <w:rPr>
          <w:b/>
          <w:sz w:val="28"/>
          <w:szCs w:val="28"/>
        </w:rPr>
        <w:t>NP steering group meets (leads on topics, communications and information/data), plus TMBC.</w:t>
      </w:r>
    </w:p>
    <w:p w14:paraId="6679398E" w14:textId="77777777" w:rsidR="00B42689" w:rsidRPr="00B42689" w:rsidRDefault="00B42689" w:rsidP="00B42689">
      <w:pPr>
        <w:rPr>
          <w:sz w:val="28"/>
          <w:szCs w:val="28"/>
        </w:rPr>
      </w:pPr>
      <w:r>
        <w:rPr>
          <w:sz w:val="28"/>
          <w:szCs w:val="28"/>
        </w:rPr>
        <w:t xml:space="preserve">      </w:t>
      </w:r>
      <w:r w:rsidR="00DA6EB1">
        <w:rPr>
          <w:sz w:val="28"/>
          <w:szCs w:val="28"/>
        </w:rPr>
        <w:t>August/September</w:t>
      </w:r>
      <w:r>
        <w:rPr>
          <w:sz w:val="28"/>
          <w:szCs w:val="28"/>
        </w:rPr>
        <w:t xml:space="preserve"> 2023</w:t>
      </w:r>
    </w:p>
    <w:p w14:paraId="53A1DD2B" w14:textId="77777777" w:rsidR="00B42689" w:rsidRDefault="00B42689" w:rsidP="00B42689">
      <w:pPr>
        <w:ind w:left="360"/>
        <w:rPr>
          <w:sz w:val="28"/>
          <w:szCs w:val="28"/>
        </w:rPr>
      </w:pPr>
      <w:r>
        <w:rPr>
          <w:sz w:val="28"/>
          <w:szCs w:val="28"/>
        </w:rPr>
        <w:t xml:space="preserve">Consider outcomes of topic groups and compare to original aims </w:t>
      </w:r>
    </w:p>
    <w:p w14:paraId="03AE99A2" w14:textId="77777777" w:rsidR="00B42689" w:rsidRDefault="00B42689" w:rsidP="00B42689">
      <w:pPr>
        <w:ind w:left="360"/>
        <w:rPr>
          <w:sz w:val="28"/>
          <w:szCs w:val="28"/>
        </w:rPr>
      </w:pPr>
      <w:r>
        <w:rPr>
          <w:sz w:val="28"/>
          <w:szCs w:val="28"/>
        </w:rPr>
        <w:t>Consider situation and the need for further work.</w:t>
      </w:r>
    </w:p>
    <w:p w14:paraId="5C489B9D" w14:textId="77777777" w:rsidR="00B42689" w:rsidRDefault="00B42689" w:rsidP="00B42689">
      <w:pPr>
        <w:ind w:left="360"/>
        <w:rPr>
          <w:sz w:val="28"/>
          <w:szCs w:val="28"/>
        </w:rPr>
      </w:pPr>
      <w:r>
        <w:rPr>
          <w:sz w:val="28"/>
          <w:szCs w:val="28"/>
        </w:rPr>
        <w:t xml:space="preserve">Consider appointment of additional professional services. </w:t>
      </w:r>
    </w:p>
    <w:p w14:paraId="6886C5FA" w14:textId="77777777" w:rsidR="00B42689" w:rsidRDefault="00B42689" w:rsidP="00B42689">
      <w:pPr>
        <w:ind w:left="360"/>
        <w:rPr>
          <w:sz w:val="28"/>
          <w:szCs w:val="28"/>
        </w:rPr>
      </w:pPr>
      <w:r>
        <w:rPr>
          <w:sz w:val="28"/>
          <w:szCs w:val="28"/>
        </w:rPr>
        <w:t xml:space="preserve">Agree and approve the next stages </w:t>
      </w:r>
      <w:r w:rsidR="00B60D6E">
        <w:rPr>
          <w:sz w:val="28"/>
          <w:szCs w:val="28"/>
        </w:rPr>
        <w:t>of the process.</w:t>
      </w:r>
    </w:p>
    <w:p w14:paraId="1565EFE6" w14:textId="77777777" w:rsidR="00B42689" w:rsidRPr="00B42689" w:rsidRDefault="00B42689" w:rsidP="00B42689">
      <w:pPr>
        <w:ind w:left="360"/>
        <w:rPr>
          <w:sz w:val="28"/>
          <w:szCs w:val="28"/>
        </w:rPr>
      </w:pPr>
    </w:p>
    <w:p w14:paraId="02B10980" w14:textId="77777777" w:rsidR="00B42689" w:rsidRPr="00B42689" w:rsidRDefault="00B42689" w:rsidP="00B42689">
      <w:pPr>
        <w:ind w:left="360"/>
        <w:rPr>
          <w:sz w:val="28"/>
          <w:szCs w:val="28"/>
        </w:rPr>
      </w:pPr>
    </w:p>
    <w:p w14:paraId="5CC616CA" w14:textId="77777777" w:rsidR="00171257" w:rsidRPr="00171257" w:rsidRDefault="00171257" w:rsidP="00171257">
      <w:pPr>
        <w:pStyle w:val="ListParagraph"/>
        <w:rPr>
          <w:sz w:val="28"/>
          <w:szCs w:val="28"/>
        </w:rPr>
      </w:pPr>
    </w:p>
    <w:p w14:paraId="3665326E" w14:textId="77777777" w:rsidR="00694D1D" w:rsidRPr="00174554" w:rsidRDefault="00694D1D" w:rsidP="00174554">
      <w:pPr>
        <w:ind w:left="360"/>
        <w:rPr>
          <w:sz w:val="28"/>
          <w:szCs w:val="28"/>
        </w:rPr>
      </w:pPr>
    </w:p>
    <w:p w14:paraId="634C77C8" w14:textId="77777777" w:rsidR="00174554" w:rsidRPr="00174554" w:rsidRDefault="00174554" w:rsidP="00174554">
      <w:pPr>
        <w:ind w:left="360"/>
        <w:rPr>
          <w:sz w:val="28"/>
          <w:szCs w:val="28"/>
        </w:rPr>
      </w:pPr>
    </w:p>
    <w:p w14:paraId="079C1AFC" w14:textId="77777777" w:rsidR="00174554" w:rsidRDefault="00174554">
      <w:pPr>
        <w:rPr>
          <w:sz w:val="28"/>
          <w:szCs w:val="28"/>
        </w:rPr>
      </w:pPr>
    </w:p>
    <w:p w14:paraId="0AC3FB89" w14:textId="77777777" w:rsidR="002029B7" w:rsidRPr="002029B7" w:rsidRDefault="002029B7">
      <w:pPr>
        <w:rPr>
          <w:sz w:val="28"/>
          <w:szCs w:val="28"/>
        </w:rPr>
      </w:pPr>
    </w:p>
    <w:sectPr w:rsidR="002029B7" w:rsidRPr="00202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1209"/>
    <w:multiLevelType w:val="hybridMultilevel"/>
    <w:tmpl w:val="AE965E0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A7135"/>
    <w:multiLevelType w:val="hybridMultilevel"/>
    <w:tmpl w:val="FCB6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561832">
    <w:abstractNumId w:val="1"/>
  </w:num>
  <w:num w:numId="2" w16cid:durableId="74294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B7"/>
    <w:rsid w:val="000A1055"/>
    <w:rsid w:val="00171257"/>
    <w:rsid w:val="00174554"/>
    <w:rsid w:val="002029B7"/>
    <w:rsid w:val="00694D1D"/>
    <w:rsid w:val="009B4554"/>
    <w:rsid w:val="00A530DC"/>
    <w:rsid w:val="00B42689"/>
    <w:rsid w:val="00B60D6E"/>
    <w:rsid w:val="00B854C1"/>
    <w:rsid w:val="00DA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B94"/>
  <w15:chartTrackingRefBased/>
  <w15:docId w15:val="{29F7C765-0422-4813-BA7E-FF5F28B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Iveson</cp:lastModifiedBy>
  <cp:revision>2</cp:revision>
  <dcterms:created xsi:type="dcterms:W3CDTF">2023-01-18T19:49:00Z</dcterms:created>
  <dcterms:modified xsi:type="dcterms:W3CDTF">2023-01-18T19:49:00Z</dcterms:modified>
</cp:coreProperties>
</file>