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668"/>
        <w:gridCol w:w="975"/>
        <w:gridCol w:w="63"/>
        <w:gridCol w:w="96"/>
        <w:gridCol w:w="537"/>
        <w:gridCol w:w="107"/>
        <w:gridCol w:w="1619"/>
        <w:gridCol w:w="4211"/>
      </w:tblGrid>
      <w:tr w:rsidR="00AC72D9" w:rsidRPr="00705622" w14:paraId="40378898" w14:textId="77777777" w:rsidTr="00BD08A2">
        <w:tc>
          <w:tcPr>
            <w:tcW w:w="9026" w:type="dxa"/>
            <w:gridSpan w:val="9"/>
          </w:tcPr>
          <w:p w14:paraId="5778F3FB" w14:textId="77777777" w:rsidR="00AC72D9" w:rsidRPr="00705622" w:rsidRDefault="00927F48" w:rsidP="00412074">
            <w:pPr>
              <w:jc w:val="center"/>
              <w:rPr>
                <w:rFonts w:cs="Arial"/>
                <w:b/>
                <w:bCs/>
                <w:szCs w:val="24"/>
              </w:rPr>
            </w:pPr>
            <w:r w:rsidRPr="00705622">
              <w:rPr>
                <w:rFonts w:cs="Arial"/>
                <w:b/>
                <w:bCs/>
                <w:szCs w:val="24"/>
              </w:rPr>
              <w:t>Mossley Town Council</w:t>
            </w:r>
          </w:p>
          <w:p w14:paraId="205D8EAF" w14:textId="24D69759" w:rsidR="00ED583C" w:rsidRPr="00705622" w:rsidRDefault="00ED583C" w:rsidP="00412074">
            <w:pPr>
              <w:jc w:val="center"/>
              <w:rPr>
                <w:rFonts w:cs="Arial"/>
                <w:b/>
                <w:bCs/>
                <w:szCs w:val="24"/>
              </w:rPr>
            </w:pPr>
          </w:p>
        </w:tc>
      </w:tr>
      <w:tr w:rsidR="00927F48" w:rsidRPr="00705622" w14:paraId="120A2080" w14:textId="77777777" w:rsidTr="00BD08A2">
        <w:tc>
          <w:tcPr>
            <w:tcW w:w="9026" w:type="dxa"/>
            <w:gridSpan w:val="9"/>
          </w:tcPr>
          <w:p w14:paraId="02CD1E25" w14:textId="74CBA299" w:rsidR="00927F48" w:rsidRPr="00705622" w:rsidRDefault="00E22D34" w:rsidP="00412074">
            <w:pPr>
              <w:jc w:val="center"/>
              <w:rPr>
                <w:rFonts w:cs="Arial"/>
                <w:b/>
                <w:bCs/>
                <w:szCs w:val="24"/>
              </w:rPr>
            </w:pPr>
            <w:r w:rsidRPr="00705622">
              <w:rPr>
                <w:rFonts w:cs="Arial"/>
                <w:b/>
                <w:bCs/>
                <w:szCs w:val="24"/>
              </w:rPr>
              <w:t>6 September</w:t>
            </w:r>
            <w:r w:rsidR="00F161BF" w:rsidRPr="00705622">
              <w:rPr>
                <w:rFonts w:cs="Arial"/>
                <w:b/>
                <w:bCs/>
                <w:szCs w:val="24"/>
              </w:rPr>
              <w:t xml:space="preserve"> </w:t>
            </w:r>
            <w:r w:rsidR="00474DBB" w:rsidRPr="00705622">
              <w:rPr>
                <w:rFonts w:cs="Arial"/>
                <w:b/>
                <w:bCs/>
                <w:szCs w:val="24"/>
              </w:rPr>
              <w:t>2023</w:t>
            </w:r>
            <w:r w:rsidR="00ED583C" w:rsidRPr="00705622">
              <w:rPr>
                <w:rFonts w:cs="Arial"/>
                <w:b/>
                <w:bCs/>
                <w:szCs w:val="24"/>
              </w:rPr>
              <w:t xml:space="preserve"> at 8.00pm</w:t>
            </w:r>
          </w:p>
        </w:tc>
      </w:tr>
      <w:tr w:rsidR="00ED583C" w:rsidRPr="00705622" w14:paraId="096B21DD" w14:textId="77777777" w:rsidTr="00CD3A2A">
        <w:trPr>
          <w:trHeight w:val="52"/>
        </w:trPr>
        <w:tc>
          <w:tcPr>
            <w:tcW w:w="750" w:type="dxa"/>
          </w:tcPr>
          <w:p w14:paraId="27873518" w14:textId="77777777" w:rsidR="005B39E2" w:rsidRPr="00705622" w:rsidRDefault="005B39E2">
            <w:pPr>
              <w:rPr>
                <w:rFonts w:cs="Arial"/>
                <w:szCs w:val="24"/>
              </w:rPr>
            </w:pPr>
          </w:p>
        </w:tc>
        <w:tc>
          <w:tcPr>
            <w:tcW w:w="8276" w:type="dxa"/>
            <w:gridSpan w:val="8"/>
          </w:tcPr>
          <w:p w14:paraId="2538A6FE" w14:textId="5D29CC15" w:rsidR="00ED583C" w:rsidRPr="00705622" w:rsidRDefault="00ED583C">
            <w:pPr>
              <w:rPr>
                <w:rFonts w:cs="Arial"/>
                <w:szCs w:val="24"/>
              </w:rPr>
            </w:pPr>
          </w:p>
        </w:tc>
      </w:tr>
      <w:tr w:rsidR="00F844C3" w:rsidRPr="00705622" w14:paraId="355A5F8C" w14:textId="77777777" w:rsidTr="00CD3A2A">
        <w:tc>
          <w:tcPr>
            <w:tcW w:w="750" w:type="dxa"/>
          </w:tcPr>
          <w:p w14:paraId="5035AE83" w14:textId="77777777" w:rsidR="00F844C3" w:rsidRPr="00705622" w:rsidRDefault="00F844C3">
            <w:pPr>
              <w:rPr>
                <w:rFonts w:cs="Arial"/>
                <w:szCs w:val="24"/>
              </w:rPr>
            </w:pPr>
          </w:p>
        </w:tc>
        <w:tc>
          <w:tcPr>
            <w:tcW w:w="8276" w:type="dxa"/>
            <w:gridSpan w:val="8"/>
          </w:tcPr>
          <w:p w14:paraId="0ECBB4CE" w14:textId="77777777" w:rsidR="00AA7E87" w:rsidRPr="00705622" w:rsidRDefault="00F844C3" w:rsidP="007F0406">
            <w:pPr>
              <w:rPr>
                <w:rFonts w:cs="Arial"/>
                <w:b/>
                <w:bCs/>
                <w:szCs w:val="24"/>
              </w:rPr>
            </w:pPr>
            <w:r w:rsidRPr="00705622">
              <w:rPr>
                <w:rFonts w:cs="Arial"/>
                <w:b/>
                <w:bCs/>
                <w:szCs w:val="24"/>
              </w:rPr>
              <w:t>Present:</w:t>
            </w:r>
          </w:p>
          <w:p w14:paraId="0A9F8133" w14:textId="77777777" w:rsidR="00B25087" w:rsidRPr="00705622" w:rsidRDefault="00B25087" w:rsidP="007F0406">
            <w:pPr>
              <w:rPr>
                <w:rFonts w:eastAsia="Times New Roman" w:cs="Arial"/>
                <w:szCs w:val="24"/>
              </w:rPr>
            </w:pPr>
          </w:p>
          <w:p w14:paraId="279E79E3" w14:textId="46AB0FAC" w:rsidR="00FB0F49" w:rsidRPr="00705622" w:rsidRDefault="00FB0F49" w:rsidP="00FB0F49">
            <w:pPr>
              <w:overflowPunct w:val="0"/>
              <w:autoSpaceDE w:val="0"/>
              <w:autoSpaceDN w:val="0"/>
              <w:adjustRightInd w:val="0"/>
              <w:textAlignment w:val="baseline"/>
              <w:rPr>
                <w:rFonts w:eastAsia="Times New Roman" w:cs="Arial"/>
                <w:szCs w:val="24"/>
              </w:rPr>
            </w:pPr>
            <w:r w:rsidRPr="00705622">
              <w:rPr>
                <w:rFonts w:eastAsia="Times New Roman" w:cs="Arial"/>
                <w:szCs w:val="24"/>
              </w:rPr>
              <w:t xml:space="preserve">Councillor Frank Travis (Chair) (In the Chair); Councillors </w:t>
            </w:r>
            <w:r w:rsidR="00E22D34" w:rsidRPr="00705622">
              <w:rPr>
                <w:rFonts w:eastAsia="Times New Roman" w:cs="Arial"/>
                <w:szCs w:val="24"/>
              </w:rPr>
              <w:t xml:space="preserve">Hamza Aslam, </w:t>
            </w:r>
            <w:r w:rsidRPr="00705622">
              <w:rPr>
                <w:rFonts w:eastAsia="Times New Roman" w:cs="Arial"/>
                <w:szCs w:val="24"/>
              </w:rPr>
              <w:t xml:space="preserve">Dean Aylett, </w:t>
            </w:r>
            <w:r w:rsidR="00E22D34" w:rsidRPr="00705622">
              <w:rPr>
                <w:rFonts w:eastAsia="Times New Roman" w:cs="Arial"/>
                <w:szCs w:val="24"/>
              </w:rPr>
              <w:t xml:space="preserve">Amelia Bayliss, </w:t>
            </w:r>
            <w:r w:rsidRPr="00705622">
              <w:rPr>
                <w:rFonts w:eastAsia="Times New Roman" w:cs="Arial"/>
                <w:szCs w:val="24"/>
              </w:rPr>
              <w:t xml:space="preserve">Stephen Homer, Idu Miah, </w:t>
            </w:r>
            <w:r w:rsidR="00D364D1" w:rsidRPr="00705622">
              <w:rPr>
                <w:rFonts w:eastAsia="Times New Roman" w:cs="Arial"/>
                <w:szCs w:val="24"/>
              </w:rPr>
              <w:t xml:space="preserve">Mary Mitchell </w:t>
            </w:r>
            <w:r w:rsidRPr="00705622">
              <w:rPr>
                <w:rFonts w:eastAsia="Times New Roman" w:cs="Arial"/>
                <w:szCs w:val="24"/>
              </w:rPr>
              <w:t>and Pat Mullin.</w:t>
            </w:r>
          </w:p>
          <w:p w14:paraId="63FE8380" w14:textId="77777777" w:rsidR="005B39E2" w:rsidRPr="00705622" w:rsidRDefault="005B39E2" w:rsidP="00FB0F49">
            <w:pPr>
              <w:overflowPunct w:val="0"/>
              <w:autoSpaceDE w:val="0"/>
              <w:autoSpaceDN w:val="0"/>
              <w:adjustRightInd w:val="0"/>
              <w:textAlignment w:val="baseline"/>
              <w:rPr>
                <w:rFonts w:eastAsia="Times New Roman" w:cs="Arial"/>
                <w:szCs w:val="24"/>
              </w:rPr>
            </w:pPr>
          </w:p>
          <w:p w14:paraId="3674AE95" w14:textId="3B0DC2D8" w:rsidR="003A185B" w:rsidRPr="00705622" w:rsidRDefault="003A185B" w:rsidP="003A185B">
            <w:pPr>
              <w:rPr>
                <w:rFonts w:eastAsia="Times New Roman" w:cs="Arial"/>
                <w:szCs w:val="24"/>
              </w:rPr>
            </w:pPr>
          </w:p>
        </w:tc>
      </w:tr>
      <w:tr w:rsidR="00F844C3" w:rsidRPr="00705622" w14:paraId="2008236E" w14:textId="77777777" w:rsidTr="00CD3A2A">
        <w:tc>
          <w:tcPr>
            <w:tcW w:w="750" w:type="dxa"/>
          </w:tcPr>
          <w:p w14:paraId="01C4BD8D" w14:textId="77777777" w:rsidR="00F844C3" w:rsidRPr="00705622" w:rsidRDefault="00F844C3">
            <w:pPr>
              <w:rPr>
                <w:rFonts w:cs="Arial"/>
                <w:szCs w:val="24"/>
              </w:rPr>
            </w:pPr>
          </w:p>
        </w:tc>
        <w:tc>
          <w:tcPr>
            <w:tcW w:w="8276" w:type="dxa"/>
            <w:gridSpan w:val="8"/>
          </w:tcPr>
          <w:p w14:paraId="7DABB164" w14:textId="7192A398" w:rsidR="00F844C3" w:rsidRPr="00705622" w:rsidRDefault="00C04C8E">
            <w:pPr>
              <w:rPr>
                <w:rFonts w:eastAsia="Times New Roman" w:cs="Arial"/>
                <w:szCs w:val="24"/>
              </w:rPr>
            </w:pPr>
            <w:r w:rsidRPr="00705622">
              <w:rPr>
                <w:rFonts w:eastAsia="Times New Roman" w:cs="Arial"/>
                <w:szCs w:val="24"/>
              </w:rPr>
              <w:t>1</w:t>
            </w:r>
            <w:r w:rsidR="00F63326" w:rsidRPr="00705622">
              <w:rPr>
                <w:rFonts w:eastAsia="Times New Roman" w:cs="Arial"/>
                <w:szCs w:val="24"/>
              </w:rPr>
              <w:t xml:space="preserve">0 </w:t>
            </w:r>
            <w:r w:rsidR="003A185B" w:rsidRPr="00705622">
              <w:rPr>
                <w:rFonts w:eastAsia="Times New Roman" w:cs="Arial"/>
                <w:szCs w:val="24"/>
              </w:rPr>
              <w:t>members of the public were present at the meeting.</w:t>
            </w:r>
          </w:p>
          <w:p w14:paraId="73A8711C" w14:textId="7311670F" w:rsidR="005B39E2" w:rsidRPr="00705622" w:rsidRDefault="005B39E2">
            <w:pPr>
              <w:rPr>
                <w:rFonts w:cs="Arial"/>
                <w:szCs w:val="24"/>
              </w:rPr>
            </w:pPr>
          </w:p>
        </w:tc>
      </w:tr>
      <w:tr w:rsidR="00ED583C" w:rsidRPr="00705622" w14:paraId="047079F4" w14:textId="77777777" w:rsidTr="00CD3A2A">
        <w:tc>
          <w:tcPr>
            <w:tcW w:w="750" w:type="dxa"/>
          </w:tcPr>
          <w:p w14:paraId="09C9E51B" w14:textId="23BCDE69" w:rsidR="00ED583C" w:rsidRPr="00705622" w:rsidRDefault="00CD3A2A">
            <w:pPr>
              <w:rPr>
                <w:rFonts w:cs="Arial"/>
                <w:b/>
                <w:bCs/>
                <w:szCs w:val="24"/>
              </w:rPr>
            </w:pPr>
            <w:r>
              <w:rPr>
                <w:rFonts w:cs="Arial"/>
                <w:b/>
                <w:bCs/>
                <w:szCs w:val="24"/>
              </w:rPr>
              <w:t>2438</w:t>
            </w:r>
          </w:p>
        </w:tc>
        <w:tc>
          <w:tcPr>
            <w:tcW w:w="8276" w:type="dxa"/>
            <w:gridSpan w:val="8"/>
          </w:tcPr>
          <w:p w14:paraId="394CCBB5" w14:textId="77777777" w:rsidR="0030119B" w:rsidRPr="00705622" w:rsidRDefault="0030119B" w:rsidP="0030119B">
            <w:pPr>
              <w:overflowPunct w:val="0"/>
              <w:autoSpaceDE w:val="0"/>
              <w:autoSpaceDN w:val="0"/>
              <w:adjustRightInd w:val="0"/>
              <w:textAlignment w:val="baseline"/>
              <w:rPr>
                <w:rFonts w:eastAsia="Times New Roman" w:cs="Arial"/>
                <w:b/>
                <w:szCs w:val="24"/>
              </w:rPr>
            </w:pPr>
            <w:r w:rsidRPr="00705622">
              <w:rPr>
                <w:rFonts w:eastAsia="Times New Roman" w:cs="Arial"/>
                <w:b/>
                <w:szCs w:val="24"/>
              </w:rPr>
              <w:t>Apologies for Absence</w:t>
            </w:r>
          </w:p>
          <w:p w14:paraId="3804E3E5" w14:textId="77777777" w:rsidR="00ED583C" w:rsidRPr="00705622" w:rsidRDefault="00ED583C">
            <w:pPr>
              <w:rPr>
                <w:rFonts w:cs="Arial"/>
                <w:szCs w:val="24"/>
              </w:rPr>
            </w:pPr>
          </w:p>
          <w:p w14:paraId="05ECCAC0" w14:textId="59D232F6" w:rsidR="005B39E2" w:rsidRPr="00705622" w:rsidRDefault="00FF4FC3" w:rsidP="00E8339A">
            <w:pPr>
              <w:overflowPunct w:val="0"/>
              <w:autoSpaceDE w:val="0"/>
              <w:autoSpaceDN w:val="0"/>
              <w:adjustRightInd w:val="0"/>
              <w:textAlignment w:val="baseline"/>
              <w:rPr>
                <w:rFonts w:eastAsia="Times New Roman" w:cs="Arial"/>
                <w:szCs w:val="24"/>
              </w:rPr>
            </w:pPr>
            <w:r w:rsidRPr="00705622">
              <w:rPr>
                <w:rFonts w:eastAsia="Times New Roman" w:cs="Arial"/>
                <w:bCs/>
                <w:szCs w:val="24"/>
              </w:rPr>
              <w:t>There</w:t>
            </w:r>
            <w:r w:rsidR="00C81DFC" w:rsidRPr="00705622">
              <w:rPr>
                <w:rFonts w:eastAsia="Times New Roman" w:cs="Arial"/>
                <w:bCs/>
                <w:szCs w:val="24"/>
              </w:rPr>
              <w:t xml:space="preserve"> were no apologies for absence as all </w:t>
            </w:r>
            <w:r w:rsidR="009462E0" w:rsidRPr="00705622">
              <w:rPr>
                <w:rFonts w:eastAsia="Times New Roman" w:cs="Arial"/>
                <w:bCs/>
                <w:szCs w:val="24"/>
              </w:rPr>
              <w:t xml:space="preserve">current </w:t>
            </w:r>
            <w:r w:rsidR="00C81DFC" w:rsidRPr="00705622">
              <w:rPr>
                <w:rFonts w:eastAsia="Times New Roman" w:cs="Arial"/>
                <w:bCs/>
                <w:szCs w:val="24"/>
              </w:rPr>
              <w:t>members of the Town Council were present at the meeting</w:t>
            </w:r>
            <w:r w:rsidR="00282316">
              <w:rPr>
                <w:rFonts w:eastAsia="Times New Roman" w:cs="Arial"/>
                <w:bCs/>
                <w:szCs w:val="24"/>
              </w:rPr>
              <w:t>.</w:t>
            </w:r>
          </w:p>
          <w:p w14:paraId="2166EBCA" w14:textId="3DDD1A15" w:rsidR="00F63326" w:rsidRPr="00705622" w:rsidRDefault="00F63326" w:rsidP="00E8339A">
            <w:pPr>
              <w:overflowPunct w:val="0"/>
              <w:autoSpaceDE w:val="0"/>
              <w:autoSpaceDN w:val="0"/>
              <w:adjustRightInd w:val="0"/>
              <w:textAlignment w:val="baseline"/>
              <w:rPr>
                <w:rFonts w:cs="Arial"/>
                <w:szCs w:val="24"/>
              </w:rPr>
            </w:pPr>
          </w:p>
        </w:tc>
      </w:tr>
      <w:tr w:rsidR="003A185B" w:rsidRPr="00705622" w14:paraId="784E6F1C" w14:textId="77777777" w:rsidTr="00CD3A2A">
        <w:tc>
          <w:tcPr>
            <w:tcW w:w="750" w:type="dxa"/>
          </w:tcPr>
          <w:p w14:paraId="0C5E8AA4" w14:textId="7C6E2713" w:rsidR="003A185B" w:rsidRPr="00705622" w:rsidRDefault="00CD3A2A">
            <w:pPr>
              <w:rPr>
                <w:rFonts w:cs="Arial"/>
                <w:b/>
                <w:bCs/>
                <w:szCs w:val="24"/>
              </w:rPr>
            </w:pPr>
            <w:r>
              <w:rPr>
                <w:rFonts w:cs="Arial"/>
                <w:b/>
                <w:bCs/>
                <w:szCs w:val="24"/>
              </w:rPr>
              <w:t>2439</w:t>
            </w:r>
          </w:p>
        </w:tc>
        <w:tc>
          <w:tcPr>
            <w:tcW w:w="8276" w:type="dxa"/>
            <w:gridSpan w:val="8"/>
          </w:tcPr>
          <w:p w14:paraId="6AEEFD04" w14:textId="77777777" w:rsidR="00A5393B" w:rsidRPr="00705622" w:rsidRDefault="00A5393B" w:rsidP="00A5393B">
            <w:pPr>
              <w:overflowPunct w:val="0"/>
              <w:autoSpaceDE w:val="0"/>
              <w:autoSpaceDN w:val="0"/>
              <w:adjustRightInd w:val="0"/>
              <w:textAlignment w:val="baseline"/>
              <w:rPr>
                <w:rFonts w:eastAsia="Times New Roman" w:cs="Arial"/>
                <w:b/>
                <w:szCs w:val="24"/>
              </w:rPr>
            </w:pPr>
            <w:r w:rsidRPr="00705622">
              <w:rPr>
                <w:rFonts w:eastAsia="Times New Roman" w:cs="Arial"/>
                <w:b/>
                <w:szCs w:val="24"/>
              </w:rPr>
              <w:t>Declarations of Interest</w:t>
            </w:r>
          </w:p>
          <w:p w14:paraId="6D6D5FF6" w14:textId="77777777" w:rsidR="00A5393B" w:rsidRPr="00705622"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705622" w:rsidRDefault="00A5393B" w:rsidP="00A5393B">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Councillors and officers were invited to declare any interests they had in any of the items on the agenda for the meeting.</w:t>
            </w:r>
          </w:p>
          <w:p w14:paraId="5F9B6E49" w14:textId="77777777" w:rsidR="003A185B" w:rsidRPr="00705622" w:rsidRDefault="003A185B" w:rsidP="0030119B">
            <w:pPr>
              <w:overflowPunct w:val="0"/>
              <w:autoSpaceDE w:val="0"/>
              <w:autoSpaceDN w:val="0"/>
              <w:adjustRightInd w:val="0"/>
              <w:textAlignment w:val="baseline"/>
              <w:rPr>
                <w:rFonts w:eastAsia="Times New Roman" w:cs="Arial"/>
                <w:b/>
                <w:szCs w:val="24"/>
              </w:rPr>
            </w:pPr>
          </w:p>
          <w:p w14:paraId="7568B1B7" w14:textId="053F2FF7" w:rsidR="007A79A7" w:rsidRPr="00705622" w:rsidRDefault="0028630A" w:rsidP="0066364C">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No declarations were made</w:t>
            </w:r>
            <w:r w:rsidR="007A5CFC" w:rsidRPr="00705622">
              <w:rPr>
                <w:rFonts w:eastAsia="Times New Roman" w:cs="Arial"/>
                <w:bCs/>
                <w:szCs w:val="24"/>
              </w:rPr>
              <w:t>.</w:t>
            </w:r>
          </w:p>
          <w:p w14:paraId="21F9696E" w14:textId="543BD97E" w:rsidR="005B39E2" w:rsidRPr="00705622" w:rsidRDefault="005B39E2" w:rsidP="0066364C">
            <w:pPr>
              <w:overflowPunct w:val="0"/>
              <w:autoSpaceDE w:val="0"/>
              <w:autoSpaceDN w:val="0"/>
              <w:adjustRightInd w:val="0"/>
              <w:textAlignment w:val="baseline"/>
              <w:rPr>
                <w:rFonts w:eastAsia="Times New Roman" w:cs="Arial"/>
                <w:bCs/>
                <w:szCs w:val="24"/>
              </w:rPr>
            </w:pPr>
          </w:p>
        </w:tc>
      </w:tr>
      <w:tr w:rsidR="00ED1413" w:rsidRPr="00705622" w14:paraId="48AD4F72" w14:textId="77777777" w:rsidTr="00CD3A2A">
        <w:tc>
          <w:tcPr>
            <w:tcW w:w="750" w:type="dxa"/>
          </w:tcPr>
          <w:p w14:paraId="7AC323C2" w14:textId="47233346" w:rsidR="00ED1413" w:rsidRPr="00705622" w:rsidRDefault="00CD3A2A">
            <w:pPr>
              <w:rPr>
                <w:rFonts w:cs="Arial"/>
                <w:b/>
                <w:bCs/>
                <w:szCs w:val="24"/>
              </w:rPr>
            </w:pPr>
            <w:r>
              <w:rPr>
                <w:rFonts w:cs="Arial"/>
                <w:b/>
                <w:bCs/>
                <w:szCs w:val="24"/>
              </w:rPr>
              <w:t>2440</w:t>
            </w:r>
          </w:p>
        </w:tc>
        <w:tc>
          <w:tcPr>
            <w:tcW w:w="8276" w:type="dxa"/>
            <w:gridSpan w:val="8"/>
          </w:tcPr>
          <w:p w14:paraId="714C1340" w14:textId="77777777" w:rsidR="00765C64" w:rsidRPr="00705622" w:rsidRDefault="00765C64" w:rsidP="00765C64">
            <w:pPr>
              <w:spacing w:after="200" w:line="276" w:lineRule="auto"/>
              <w:rPr>
                <w:rFonts w:eastAsia="Calibri" w:cs="Arial"/>
                <w:b/>
                <w:szCs w:val="24"/>
              </w:rPr>
            </w:pPr>
            <w:r w:rsidRPr="00705622">
              <w:rPr>
                <w:rFonts w:eastAsia="Calibri" w:cs="Arial"/>
                <w:b/>
                <w:szCs w:val="24"/>
              </w:rPr>
              <w:t>Resignation of Former Town Councillor Sally Davies</w:t>
            </w:r>
          </w:p>
          <w:p w14:paraId="444E3866" w14:textId="2B115399" w:rsidR="00B22675" w:rsidRPr="00705622" w:rsidRDefault="00765C64" w:rsidP="001010B0">
            <w:pPr>
              <w:rPr>
                <w:rFonts w:eastAsia="Times New Roman" w:cs="Arial"/>
                <w:bCs/>
                <w:szCs w:val="24"/>
              </w:rPr>
            </w:pPr>
            <w:r w:rsidRPr="00705622">
              <w:rPr>
                <w:rFonts w:eastAsia="Times New Roman" w:cs="Arial"/>
                <w:bCs/>
                <w:szCs w:val="24"/>
              </w:rPr>
              <w:t>The Clerk reported that</w:t>
            </w:r>
            <w:r w:rsidR="00B22675" w:rsidRPr="00705622">
              <w:rPr>
                <w:rFonts w:eastAsia="Times New Roman" w:cs="Arial"/>
                <w:bCs/>
                <w:szCs w:val="24"/>
              </w:rPr>
              <w:t xml:space="preserve"> that former Town Councillor Sally Davies on 29 August 2023 resigned with immediate effect, her seat as a Lancashire Ward member.</w:t>
            </w:r>
          </w:p>
          <w:p w14:paraId="4D6DC394" w14:textId="77777777" w:rsidR="001010B0" w:rsidRPr="00705622" w:rsidRDefault="001010B0" w:rsidP="001010B0">
            <w:pPr>
              <w:rPr>
                <w:rFonts w:eastAsia="Times New Roman" w:cs="Arial"/>
                <w:bCs/>
                <w:szCs w:val="24"/>
              </w:rPr>
            </w:pPr>
          </w:p>
          <w:p w14:paraId="47B75193" w14:textId="20AE8E5A" w:rsidR="00B22675" w:rsidRPr="00705622" w:rsidRDefault="00B22675" w:rsidP="001010B0">
            <w:pPr>
              <w:rPr>
                <w:rFonts w:eastAsia="Times New Roman" w:cs="Arial"/>
                <w:bCs/>
                <w:szCs w:val="24"/>
              </w:rPr>
            </w:pPr>
            <w:r w:rsidRPr="00705622">
              <w:rPr>
                <w:rFonts w:eastAsia="Times New Roman" w:cs="Arial"/>
                <w:bCs/>
                <w:szCs w:val="24"/>
              </w:rPr>
              <w:t>T</w:t>
            </w:r>
            <w:r w:rsidR="00111B53" w:rsidRPr="00705622">
              <w:rPr>
                <w:rFonts w:eastAsia="Times New Roman" w:cs="Arial"/>
                <w:bCs/>
                <w:szCs w:val="24"/>
              </w:rPr>
              <w:t xml:space="preserve">ameside </w:t>
            </w:r>
            <w:r w:rsidRPr="00705622">
              <w:rPr>
                <w:rFonts w:eastAsia="Times New Roman" w:cs="Arial"/>
                <w:bCs/>
                <w:szCs w:val="24"/>
              </w:rPr>
              <w:t>MBC ha</w:t>
            </w:r>
            <w:r w:rsidR="00111B53" w:rsidRPr="00705622">
              <w:rPr>
                <w:rFonts w:eastAsia="Times New Roman" w:cs="Arial"/>
                <w:bCs/>
                <w:szCs w:val="24"/>
              </w:rPr>
              <w:t>d</w:t>
            </w:r>
            <w:r w:rsidRPr="00705622">
              <w:rPr>
                <w:rFonts w:eastAsia="Times New Roman" w:cs="Arial"/>
                <w:bCs/>
                <w:szCs w:val="24"/>
              </w:rPr>
              <w:t xml:space="preserve"> been informed and the required notice inviting voting parishioners to request an election to fill the vacancy ha</w:t>
            </w:r>
            <w:r w:rsidR="00111B53" w:rsidRPr="00705622">
              <w:rPr>
                <w:rFonts w:eastAsia="Times New Roman" w:cs="Arial"/>
                <w:bCs/>
                <w:szCs w:val="24"/>
              </w:rPr>
              <w:t>d</w:t>
            </w:r>
            <w:r w:rsidRPr="00705622">
              <w:rPr>
                <w:rFonts w:eastAsia="Times New Roman" w:cs="Arial"/>
                <w:bCs/>
                <w:szCs w:val="24"/>
              </w:rPr>
              <w:t xml:space="preserve"> been published. </w:t>
            </w:r>
          </w:p>
          <w:p w14:paraId="528F6187" w14:textId="77777777" w:rsidR="001010B0" w:rsidRPr="00705622" w:rsidRDefault="001010B0" w:rsidP="001010B0">
            <w:pPr>
              <w:rPr>
                <w:rFonts w:eastAsia="Times New Roman" w:cs="Arial"/>
                <w:bCs/>
                <w:szCs w:val="24"/>
              </w:rPr>
            </w:pPr>
          </w:p>
          <w:p w14:paraId="37F1FD0F" w14:textId="0C037031" w:rsidR="00B22675" w:rsidRPr="00705622" w:rsidRDefault="00B22675" w:rsidP="001010B0">
            <w:pPr>
              <w:rPr>
                <w:rFonts w:eastAsia="Times New Roman" w:cs="Arial"/>
                <w:bCs/>
                <w:szCs w:val="24"/>
              </w:rPr>
            </w:pPr>
            <w:r w:rsidRPr="00705622">
              <w:rPr>
                <w:rFonts w:eastAsia="Times New Roman" w:cs="Arial"/>
                <w:bCs/>
                <w:szCs w:val="24"/>
              </w:rPr>
              <w:t xml:space="preserve">The period allowing 10 parishioners to request an election </w:t>
            </w:r>
            <w:r w:rsidR="00111B53" w:rsidRPr="00705622">
              <w:rPr>
                <w:rFonts w:eastAsia="Times New Roman" w:cs="Arial"/>
                <w:bCs/>
                <w:szCs w:val="24"/>
              </w:rPr>
              <w:t xml:space="preserve">would </w:t>
            </w:r>
            <w:r w:rsidRPr="00705622">
              <w:rPr>
                <w:rFonts w:eastAsia="Times New Roman" w:cs="Arial"/>
                <w:bCs/>
                <w:szCs w:val="24"/>
              </w:rPr>
              <w:t>expire on 19 September 2023.</w:t>
            </w:r>
          </w:p>
          <w:p w14:paraId="7583AC05" w14:textId="77777777" w:rsidR="001010B0" w:rsidRPr="00705622" w:rsidRDefault="001010B0" w:rsidP="001010B0">
            <w:pPr>
              <w:rPr>
                <w:rFonts w:eastAsia="Times New Roman" w:cs="Arial"/>
                <w:bCs/>
                <w:szCs w:val="24"/>
              </w:rPr>
            </w:pPr>
          </w:p>
          <w:p w14:paraId="0523E1C8" w14:textId="19120F2B" w:rsidR="00B22675" w:rsidRPr="00705622" w:rsidRDefault="00B22675" w:rsidP="001010B0">
            <w:pPr>
              <w:rPr>
                <w:rFonts w:eastAsia="Times New Roman" w:cs="Arial"/>
                <w:bCs/>
                <w:szCs w:val="24"/>
              </w:rPr>
            </w:pPr>
            <w:r w:rsidRPr="00705622">
              <w:rPr>
                <w:rFonts w:eastAsia="Times New Roman" w:cs="Arial"/>
                <w:bCs/>
                <w:szCs w:val="24"/>
              </w:rPr>
              <w:t xml:space="preserve">If no such request </w:t>
            </w:r>
            <w:r w:rsidR="00111B53" w:rsidRPr="00705622">
              <w:rPr>
                <w:rFonts w:eastAsia="Times New Roman" w:cs="Arial"/>
                <w:bCs/>
                <w:szCs w:val="24"/>
              </w:rPr>
              <w:t>wa</w:t>
            </w:r>
            <w:r w:rsidRPr="00705622">
              <w:rPr>
                <w:rFonts w:eastAsia="Times New Roman" w:cs="Arial"/>
                <w:bCs/>
                <w:szCs w:val="24"/>
              </w:rPr>
              <w:t>s made the T</w:t>
            </w:r>
            <w:r w:rsidR="00111B53" w:rsidRPr="00705622">
              <w:rPr>
                <w:rFonts w:eastAsia="Times New Roman" w:cs="Arial"/>
                <w:bCs/>
                <w:szCs w:val="24"/>
              </w:rPr>
              <w:t xml:space="preserve">own </w:t>
            </w:r>
            <w:r w:rsidRPr="00705622">
              <w:rPr>
                <w:rFonts w:eastAsia="Times New Roman" w:cs="Arial"/>
                <w:bCs/>
                <w:szCs w:val="24"/>
              </w:rPr>
              <w:t>C</w:t>
            </w:r>
            <w:r w:rsidR="00111B53" w:rsidRPr="00705622">
              <w:rPr>
                <w:rFonts w:eastAsia="Times New Roman" w:cs="Arial"/>
                <w:bCs/>
                <w:szCs w:val="24"/>
              </w:rPr>
              <w:t>ouncil could</w:t>
            </w:r>
            <w:r w:rsidRPr="00705622">
              <w:rPr>
                <w:rFonts w:eastAsia="Times New Roman" w:cs="Arial"/>
                <w:bCs/>
                <w:szCs w:val="24"/>
              </w:rPr>
              <w:t xml:space="preserve"> fill the vacancy by co-option.</w:t>
            </w:r>
          </w:p>
          <w:p w14:paraId="7DEC06F1" w14:textId="77777777" w:rsidR="001010B0" w:rsidRPr="00705622" w:rsidRDefault="001010B0" w:rsidP="001010B0">
            <w:pPr>
              <w:rPr>
                <w:rFonts w:eastAsia="Times New Roman" w:cs="Arial"/>
                <w:bCs/>
                <w:szCs w:val="24"/>
              </w:rPr>
            </w:pPr>
          </w:p>
          <w:p w14:paraId="5C171F00" w14:textId="6C48C37F" w:rsidR="00ED1413" w:rsidRPr="00705622" w:rsidRDefault="00B22675" w:rsidP="001010B0">
            <w:pPr>
              <w:rPr>
                <w:rFonts w:eastAsia="Times New Roman" w:cs="Arial"/>
                <w:bCs/>
                <w:szCs w:val="24"/>
              </w:rPr>
            </w:pPr>
            <w:r w:rsidRPr="00705622">
              <w:rPr>
                <w:rFonts w:eastAsia="Times New Roman" w:cs="Arial"/>
                <w:bCs/>
                <w:szCs w:val="24"/>
              </w:rPr>
              <w:t xml:space="preserve">Previous co-options </w:t>
            </w:r>
            <w:r w:rsidR="00111B53" w:rsidRPr="00705622">
              <w:rPr>
                <w:rFonts w:eastAsia="Times New Roman" w:cs="Arial"/>
                <w:bCs/>
                <w:szCs w:val="24"/>
              </w:rPr>
              <w:t>conducted by the Town Council had afforded</w:t>
            </w:r>
            <w:r w:rsidR="00BE187E" w:rsidRPr="00705622">
              <w:rPr>
                <w:rFonts w:eastAsia="Times New Roman" w:cs="Arial"/>
                <w:bCs/>
                <w:szCs w:val="24"/>
              </w:rPr>
              <w:t xml:space="preserve"> </w:t>
            </w:r>
            <w:r w:rsidRPr="00705622">
              <w:rPr>
                <w:rFonts w:eastAsia="Times New Roman" w:cs="Arial"/>
                <w:bCs/>
                <w:szCs w:val="24"/>
              </w:rPr>
              <w:t xml:space="preserve">applicants the opportunity to meet with existing Town Councillors </w:t>
            </w:r>
            <w:r w:rsidR="009462E0" w:rsidRPr="00705622">
              <w:rPr>
                <w:rFonts w:eastAsia="Times New Roman" w:cs="Arial"/>
                <w:bCs/>
                <w:szCs w:val="24"/>
              </w:rPr>
              <w:t xml:space="preserve">at </w:t>
            </w:r>
            <w:r w:rsidR="001D446C" w:rsidRPr="00705622">
              <w:rPr>
                <w:rFonts w:eastAsia="Times New Roman" w:cs="Arial"/>
                <w:bCs/>
                <w:szCs w:val="24"/>
              </w:rPr>
              <w:t xml:space="preserve">an ordinary meeting </w:t>
            </w:r>
            <w:r w:rsidRPr="00705622">
              <w:rPr>
                <w:rFonts w:eastAsia="Times New Roman" w:cs="Arial"/>
                <w:bCs/>
                <w:szCs w:val="24"/>
              </w:rPr>
              <w:t>and were invited to make a 5-minute presentation on why they would like to become a Town (Parish) Councillor, disclose any relevant experience and what they consider they c</w:t>
            </w:r>
            <w:r w:rsidR="00BE187E" w:rsidRPr="00705622">
              <w:rPr>
                <w:rFonts w:eastAsia="Times New Roman" w:cs="Arial"/>
                <w:bCs/>
                <w:szCs w:val="24"/>
              </w:rPr>
              <w:t>ould</w:t>
            </w:r>
            <w:r w:rsidRPr="00705622">
              <w:rPr>
                <w:rFonts w:eastAsia="Times New Roman" w:cs="Arial"/>
                <w:bCs/>
                <w:szCs w:val="24"/>
              </w:rPr>
              <w:t xml:space="preserve"> offer to the community.</w:t>
            </w:r>
          </w:p>
          <w:p w14:paraId="2B3FC675" w14:textId="196EA3DC" w:rsidR="001010B0" w:rsidRPr="00705622" w:rsidRDefault="001010B0" w:rsidP="001010B0">
            <w:pPr>
              <w:rPr>
                <w:rFonts w:eastAsia="Times New Roman" w:cs="Arial"/>
                <w:bCs/>
                <w:szCs w:val="24"/>
              </w:rPr>
            </w:pPr>
          </w:p>
        </w:tc>
      </w:tr>
      <w:tr w:rsidR="00BE187E" w:rsidRPr="00705622" w14:paraId="6E628B33" w14:textId="77777777" w:rsidTr="00CD3A2A">
        <w:tc>
          <w:tcPr>
            <w:tcW w:w="750" w:type="dxa"/>
          </w:tcPr>
          <w:p w14:paraId="209B356A" w14:textId="77777777" w:rsidR="00BE187E" w:rsidRPr="00705622" w:rsidRDefault="00BE187E">
            <w:pPr>
              <w:rPr>
                <w:rFonts w:cs="Arial"/>
                <w:b/>
                <w:bCs/>
                <w:szCs w:val="24"/>
              </w:rPr>
            </w:pPr>
          </w:p>
        </w:tc>
        <w:tc>
          <w:tcPr>
            <w:tcW w:w="1802" w:type="dxa"/>
            <w:gridSpan w:val="4"/>
          </w:tcPr>
          <w:p w14:paraId="57552C8C" w14:textId="4DF9DA16" w:rsidR="00BE187E" w:rsidRPr="00CD3A2A" w:rsidRDefault="00BE187E" w:rsidP="007E5CE1">
            <w:pPr>
              <w:overflowPunct w:val="0"/>
              <w:autoSpaceDE w:val="0"/>
              <w:autoSpaceDN w:val="0"/>
              <w:adjustRightInd w:val="0"/>
              <w:textAlignment w:val="baseline"/>
              <w:rPr>
                <w:rFonts w:eastAsia="Times New Roman" w:cs="Arial"/>
                <w:bCs/>
                <w:szCs w:val="24"/>
              </w:rPr>
            </w:pPr>
            <w:r w:rsidRPr="00CD3A2A">
              <w:rPr>
                <w:rFonts w:eastAsia="Times New Roman" w:cs="Arial"/>
                <w:bCs/>
                <w:szCs w:val="24"/>
              </w:rPr>
              <w:t>RESOLVED:</w:t>
            </w:r>
          </w:p>
        </w:tc>
        <w:tc>
          <w:tcPr>
            <w:tcW w:w="537" w:type="dxa"/>
          </w:tcPr>
          <w:p w14:paraId="0BF3D2EF" w14:textId="077E257A" w:rsidR="00BE187E" w:rsidRPr="00705622" w:rsidRDefault="00BE187E" w:rsidP="007E5CE1">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(1)</w:t>
            </w:r>
          </w:p>
        </w:tc>
        <w:tc>
          <w:tcPr>
            <w:tcW w:w="5937" w:type="dxa"/>
            <w:gridSpan w:val="3"/>
          </w:tcPr>
          <w:p w14:paraId="08804774" w14:textId="77777777" w:rsidR="00BE187E" w:rsidRPr="00705622" w:rsidRDefault="00BE187E" w:rsidP="001010B0">
            <w:pPr>
              <w:rPr>
                <w:rFonts w:eastAsia="Times New Roman" w:cs="Arial"/>
                <w:bCs/>
                <w:szCs w:val="24"/>
              </w:rPr>
            </w:pPr>
            <w:r w:rsidRPr="00705622">
              <w:rPr>
                <w:rFonts w:eastAsia="Times New Roman" w:cs="Arial"/>
                <w:bCs/>
                <w:szCs w:val="24"/>
              </w:rPr>
              <w:t>That the report be noted</w:t>
            </w:r>
            <w:r w:rsidR="001010B0" w:rsidRPr="00705622">
              <w:rPr>
                <w:rFonts w:eastAsia="Times New Roman" w:cs="Arial"/>
                <w:bCs/>
                <w:szCs w:val="24"/>
              </w:rPr>
              <w:t>.</w:t>
            </w:r>
          </w:p>
          <w:p w14:paraId="7D5CDBA0" w14:textId="5D26B96C" w:rsidR="001010B0" w:rsidRPr="00705622" w:rsidRDefault="001010B0" w:rsidP="007E5CE1">
            <w:pPr>
              <w:overflowPunct w:val="0"/>
              <w:autoSpaceDE w:val="0"/>
              <w:autoSpaceDN w:val="0"/>
              <w:adjustRightInd w:val="0"/>
              <w:textAlignment w:val="baseline"/>
              <w:rPr>
                <w:rFonts w:eastAsia="Times New Roman" w:cs="Arial"/>
                <w:b/>
                <w:szCs w:val="24"/>
              </w:rPr>
            </w:pPr>
          </w:p>
        </w:tc>
      </w:tr>
      <w:tr w:rsidR="001010B0" w:rsidRPr="00705622" w14:paraId="42003974" w14:textId="77777777" w:rsidTr="00CD3A2A">
        <w:tc>
          <w:tcPr>
            <w:tcW w:w="750" w:type="dxa"/>
          </w:tcPr>
          <w:p w14:paraId="3EF23938" w14:textId="77777777" w:rsidR="001010B0" w:rsidRPr="00705622" w:rsidRDefault="001010B0">
            <w:pPr>
              <w:rPr>
                <w:rFonts w:cs="Arial"/>
                <w:b/>
                <w:bCs/>
                <w:szCs w:val="24"/>
              </w:rPr>
            </w:pPr>
          </w:p>
        </w:tc>
        <w:tc>
          <w:tcPr>
            <w:tcW w:w="1802" w:type="dxa"/>
            <w:gridSpan w:val="4"/>
          </w:tcPr>
          <w:p w14:paraId="6D89EF82" w14:textId="77777777" w:rsidR="001010B0" w:rsidRPr="00705622" w:rsidRDefault="001010B0" w:rsidP="007E5CE1">
            <w:pPr>
              <w:overflowPunct w:val="0"/>
              <w:autoSpaceDE w:val="0"/>
              <w:autoSpaceDN w:val="0"/>
              <w:adjustRightInd w:val="0"/>
              <w:textAlignment w:val="baseline"/>
              <w:rPr>
                <w:rFonts w:eastAsia="Times New Roman" w:cs="Arial"/>
                <w:b/>
                <w:szCs w:val="24"/>
              </w:rPr>
            </w:pPr>
          </w:p>
        </w:tc>
        <w:tc>
          <w:tcPr>
            <w:tcW w:w="537" w:type="dxa"/>
          </w:tcPr>
          <w:p w14:paraId="5FB64A15" w14:textId="36F507A3" w:rsidR="001010B0" w:rsidRPr="00705622" w:rsidRDefault="001010B0" w:rsidP="007E5CE1">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(2)</w:t>
            </w:r>
          </w:p>
        </w:tc>
        <w:tc>
          <w:tcPr>
            <w:tcW w:w="5937" w:type="dxa"/>
            <w:gridSpan w:val="3"/>
          </w:tcPr>
          <w:p w14:paraId="5B2332BB" w14:textId="259CA7FD" w:rsidR="001010B0" w:rsidRPr="00705622" w:rsidRDefault="001010B0" w:rsidP="001010B0">
            <w:pPr>
              <w:rPr>
                <w:rFonts w:eastAsia="Times New Roman" w:cs="Arial"/>
                <w:bCs/>
                <w:szCs w:val="24"/>
              </w:rPr>
            </w:pPr>
            <w:r w:rsidRPr="00705622">
              <w:rPr>
                <w:rFonts w:eastAsia="Times New Roman" w:cs="Arial"/>
                <w:bCs/>
                <w:szCs w:val="24"/>
              </w:rPr>
              <w:t>That</w:t>
            </w:r>
            <w:r w:rsidR="00F13F35" w:rsidRPr="00705622">
              <w:rPr>
                <w:rFonts w:eastAsia="Times New Roman" w:cs="Arial"/>
                <w:bCs/>
                <w:szCs w:val="24"/>
              </w:rPr>
              <w:t xml:space="preserve"> in the event of an election to fill that vacancy in the Lancashire Ward</w:t>
            </w:r>
            <w:r w:rsidRPr="00705622">
              <w:rPr>
                <w:rFonts w:eastAsia="Times New Roman" w:cs="Arial"/>
                <w:bCs/>
                <w:szCs w:val="24"/>
              </w:rPr>
              <w:t xml:space="preserve"> </w:t>
            </w:r>
            <w:r w:rsidR="00F13F35" w:rsidRPr="00705622">
              <w:rPr>
                <w:rFonts w:eastAsia="Times New Roman" w:cs="Arial"/>
                <w:bCs/>
                <w:szCs w:val="24"/>
              </w:rPr>
              <w:t xml:space="preserve">not being </w:t>
            </w:r>
            <w:r w:rsidR="004710D6" w:rsidRPr="00705622">
              <w:rPr>
                <w:rFonts w:eastAsia="Times New Roman" w:cs="Arial"/>
                <w:bCs/>
                <w:szCs w:val="24"/>
              </w:rPr>
              <w:t xml:space="preserve">requested, </w:t>
            </w:r>
            <w:r w:rsidRPr="00705622">
              <w:rPr>
                <w:rFonts w:eastAsia="Times New Roman" w:cs="Arial"/>
                <w:bCs/>
                <w:szCs w:val="24"/>
              </w:rPr>
              <w:t xml:space="preserve">applicants </w:t>
            </w:r>
            <w:r w:rsidRPr="00705622">
              <w:rPr>
                <w:rFonts w:eastAsia="Times New Roman" w:cs="Arial"/>
                <w:bCs/>
                <w:szCs w:val="24"/>
              </w:rPr>
              <w:lastRenderedPageBreak/>
              <w:t xml:space="preserve">for co-option be </w:t>
            </w:r>
            <w:r w:rsidR="00615DE0" w:rsidRPr="00705622">
              <w:rPr>
                <w:rFonts w:eastAsia="Times New Roman" w:cs="Arial"/>
                <w:bCs/>
                <w:szCs w:val="24"/>
              </w:rPr>
              <w:t>invited</w:t>
            </w:r>
            <w:r w:rsidRPr="00705622">
              <w:rPr>
                <w:rFonts w:eastAsia="Times New Roman" w:cs="Arial"/>
                <w:bCs/>
                <w:szCs w:val="24"/>
              </w:rPr>
              <w:t xml:space="preserve"> to meet with existing Town Councillors and invited to make a 5-minute presentation on why they would like to become a Town (Parish) Councillor, disclose any relevant experience and what they consider they could offer to the community.</w:t>
            </w:r>
          </w:p>
          <w:p w14:paraId="6F44EB35" w14:textId="72DF7558" w:rsidR="001010B0" w:rsidRPr="00705622" w:rsidRDefault="001010B0" w:rsidP="001010B0">
            <w:pPr>
              <w:rPr>
                <w:rFonts w:eastAsia="Times New Roman" w:cs="Arial"/>
                <w:bCs/>
                <w:szCs w:val="24"/>
              </w:rPr>
            </w:pPr>
          </w:p>
        </w:tc>
      </w:tr>
      <w:tr w:rsidR="001D446C" w:rsidRPr="00705622" w14:paraId="008212B9" w14:textId="77777777" w:rsidTr="00CD3A2A">
        <w:tc>
          <w:tcPr>
            <w:tcW w:w="750" w:type="dxa"/>
          </w:tcPr>
          <w:p w14:paraId="1DB4CCCC" w14:textId="77777777" w:rsidR="001D446C" w:rsidRPr="00705622" w:rsidRDefault="001D446C">
            <w:pPr>
              <w:rPr>
                <w:rFonts w:cs="Arial"/>
                <w:b/>
                <w:bCs/>
                <w:szCs w:val="24"/>
              </w:rPr>
            </w:pPr>
          </w:p>
        </w:tc>
        <w:tc>
          <w:tcPr>
            <w:tcW w:w="1802" w:type="dxa"/>
            <w:gridSpan w:val="4"/>
          </w:tcPr>
          <w:p w14:paraId="3C216149" w14:textId="77777777" w:rsidR="001D446C" w:rsidRPr="00705622" w:rsidRDefault="001D446C" w:rsidP="007E5CE1">
            <w:pPr>
              <w:overflowPunct w:val="0"/>
              <w:autoSpaceDE w:val="0"/>
              <w:autoSpaceDN w:val="0"/>
              <w:adjustRightInd w:val="0"/>
              <w:textAlignment w:val="baseline"/>
              <w:rPr>
                <w:rFonts w:eastAsia="Times New Roman" w:cs="Arial"/>
                <w:b/>
                <w:szCs w:val="24"/>
              </w:rPr>
            </w:pPr>
          </w:p>
        </w:tc>
        <w:tc>
          <w:tcPr>
            <w:tcW w:w="537" w:type="dxa"/>
          </w:tcPr>
          <w:p w14:paraId="679E09AE" w14:textId="0F1F104E" w:rsidR="001D446C" w:rsidRPr="00705622" w:rsidRDefault="000861DF" w:rsidP="007E5CE1">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(3)</w:t>
            </w:r>
          </w:p>
        </w:tc>
        <w:tc>
          <w:tcPr>
            <w:tcW w:w="5937" w:type="dxa"/>
            <w:gridSpan w:val="3"/>
          </w:tcPr>
          <w:p w14:paraId="486D0BC2" w14:textId="77777777" w:rsidR="001D446C" w:rsidRPr="00705622" w:rsidRDefault="000861DF" w:rsidP="001010B0">
            <w:pPr>
              <w:rPr>
                <w:rFonts w:eastAsia="Times New Roman" w:cs="Arial"/>
                <w:bCs/>
                <w:szCs w:val="24"/>
              </w:rPr>
            </w:pPr>
            <w:r w:rsidRPr="00705622">
              <w:rPr>
                <w:rFonts w:eastAsia="Times New Roman" w:cs="Arial"/>
                <w:bCs/>
                <w:szCs w:val="24"/>
              </w:rPr>
              <w:t>That the Clerk in consultation with the Chair, be authorised to make the necessary arrangements.</w:t>
            </w:r>
          </w:p>
          <w:p w14:paraId="34E64216" w14:textId="5A311517" w:rsidR="00615DE0" w:rsidRPr="00705622" w:rsidRDefault="00615DE0" w:rsidP="001010B0">
            <w:pPr>
              <w:rPr>
                <w:rFonts w:eastAsia="Times New Roman" w:cs="Arial"/>
                <w:bCs/>
                <w:szCs w:val="24"/>
              </w:rPr>
            </w:pPr>
          </w:p>
        </w:tc>
      </w:tr>
      <w:tr w:rsidR="000F038E" w:rsidRPr="00705622" w14:paraId="7222C0D1" w14:textId="77777777" w:rsidTr="00CD3A2A">
        <w:tc>
          <w:tcPr>
            <w:tcW w:w="750" w:type="dxa"/>
          </w:tcPr>
          <w:p w14:paraId="3A321BA8" w14:textId="290A602A" w:rsidR="000F038E" w:rsidRPr="00705622" w:rsidRDefault="00CD3A2A">
            <w:pPr>
              <w:rPr>
                <w:rFonts w:cs="Arial"/>
                <w:b/>
                <w:bCs/>
                <w:szCs w:val="24"/>
              </w:rPr>
            </w:pPr>
            <w:r>
              <w:rPr>
                <w:rFonts w:cs="Arial"/>
                <w:b/>
                <w:bCs/>
                <w:szCs w:val="24"/>
              </w:rPr>
              <w:t>2441</w:t>
            </w:r>
          </w:p>
        </w:tc>
        <w:tc>
          <w:tcPr>
            <w:tcW w:w="8276" w:type="dxa"/>
            <w:gridSpan w:val="8"/>
          </w:tcPr>
          <w:p w14:paraId="1BF773B4" w14:textId="77777777" w:rsidR="007E5CE1" w:rsidRPr="00705622" w:rsidRDefault="00E10F6C" w:rsidP="007E5CE1">
            <w:pPr>
              <w:overflowPunct w:val="0"/>
              <w:autoSpaceDE w:val="0"/>
              <w:autoSpaceDN w:val="0"/>
              <w:adjustRightInd w:val="0"/>
              <w:textAlignment w:val="baseline"/>
              <w:rPr>
                <w:rFonts w:eastAsia="Times New Roman" w:cs="Arial"/>
                <w:b/>
                <w:szCs w:val="24"/>
              </w:rPr>
            </w:pPr>
            <w:r w:rsidRPr="00705622">
              <w:rPr>
                <w:rFonts w:eastAsia="Times New Roman" w:cs="Arial"/>
                <w:b/>
                <w:szCs w:val="24"/>
              </w:rPr>
              <w:t>Public Engagement</w:t>
            </w:r>
          </w:p>
          <w:p w14:paraId="4FEA2ADD" w14:textId="77777777" w:rsidR="006F0AB3" w:rsidRPr="00705622" w:rsidRDefault="006F0AB3" w:rsidP="007E5CE1">
            <w:pPr>
              <w:overflowPunct w:val="0"/>
              <w:autoSpaceDE w:val="0"/>
              <w:autoSpaceDN w:val="0"/>
              <w:adjustRightInd w:val="0"/>
              <w:textAlignment w:val="baseline"/>
              <w:rPr>
                <w:rFonts w:eastAsia="Times New Roman" w:cs="Arial"/>
                <w:b/>
                <w:szCs w:val="24"/>
              </w:rPr>
            </w:pPr>
          </w:p>
          <w:p w14:paraId="376B85F0" w14:textId="414F3BCA" w:rsidR="007E5CE1" w:rsidRPr="00705622" w:rsidRDefault="00615DE0" w:rsidP="00832781">
            <w:pPr>
              <w:overflowPunct w:val="0"/>
              <w:autoSpaceDE w:val="0"/>
              <w:autoSpaceDN w:val="0"/>
              <w:adjustRightInd w:val="0"/>
              <w:textAlignment w:val="baseline"/>
              <w:rPr>
                <w:rFonts w:eastAsia="Calibri" w:cs="Arial"/>
                <w:szCs w:val="24"/>
              </w:rPr>
            </w:pPr>
            <w:r w:rsidRPr="00705622">
              <w:rPr>
                <w:rFonts w:eastAsia="Times New Roman" w:cs="Arial"/>
                <w:bCs/>
                <w:szCs w:val="24"/>
              </w:rPr>
              <w:t>No m</w:t>
            </w:r>
            <w:r w:rsidR="007E5CE1" w:rsidRPr="00705622">
              <w:rPr>
                <w:rFonts w:eastAsia="Times New Roman" w:cs="Arial"/>
                <w:bCs/>
                <w:szCs w:val="24"/>
              </w:rPr>
              <w:t xml:space="preserve">embers of the public </w:t>
            </w:r>
            <w:r w:rsidRPr="00705622">
              <w:rPr>
                <w:rFonts w:eastAsia="Times New Roman" w:cs="Arial"/>
                <w:bCs/>
                <w:szCs w:val="24"/>
              </w:rPr>
              <w:t>wished</w:t>
            </w:r>
            <w:r w:rsidR="007E5CE1" w:rsidRPr="00705622">
              <w:rPr>
                <w:rFonts w:eastAsia="Times New Roman" w:cs="Arial"/>
                <w:bCs/>
                <w:szCs w:val="24"/>
              </w:rPr>
              <w:t xml:space="preserve"> to address the meeting</w:t>
            </w:r>
            <w:r w:rsidR="007E5CE1" w:rsidRPr="00705622">
              <w:rPr>
                <w:rFonts w:eastAsia="Calibri" w:cs="Arial"/>
                <w:szCs w:val="24"/>
              </w:rPr>
              <w:t xml:space="preserve">. </w:t>
            </w:r>
          </w:p>
          <w:p w14:paraId="69AC124B" w14:textId="77777777" w:rsidR="00832781" w:rsidRPr="00705622" w:rsidRDefault="00832781" w:rsidP="00832781">
            <w:pPr>
              <w:overflowPunct w:val="0"/>
              <w:autoSpaceDE w:val="0"/>
              <w:autoSpaceDN w:val="0"/>
              <w:adjustRightInd w:val="0"/>
              <w:textAlignment w:val="baseline"/>
              <w:rPr>
                <w:rFonts w:eastAsia="Times New Roman" w:cs="Arial"/>
                <w:b/>
                <w:szCs w:val="24"/>
              </w:rPr>
            </w:pPr>
          </w:p>
          <w:p w14:paraId="6243F342" w14:textId="77777777" w:rsidR="002772E5" w:rsidRPr="00705622" w:rsidRDefault="002772E5" w:rsidP="002772E5">
            <w:pPr>
              <w:spacing w:after="200" w:line="276" w:lineRule="auto"/>
              <w:rPr>
                <w:rFonts w:eastAsia="Calibri" w:cs="Arial"/>
                <w:szCs w:val="24"/>
                <w:u w:val="single"/>
              </w:rPr>
            </w:pPr>
            <w:r w:rsidRPr="00705622">
              <w:rPr>
                <w:rFonts w:eastAsia="Calibri" w:cs="Arial"/>
                <w:szCs w:val="24"/>
                <w:u w:val="single"/>
              </w:rPr>
              <w:t>Police</w:t>
            </w:r>
          </w:p>
          <w:p w14:paraId="4522E5E0" w14:textId="3579CFC2" w:rsidR="005B39E2" w:rsidRPr="00705622" w:rsidRDefault="00965239" w:rsidP="0092408B">
            <w:pPr>
              <w:rPr>
                <w:rFonts w:eastAsia="Times New Roman" w:cs="Arial"/>
                <w:bCs/>
                <w:szCs w:val="24"/>
              </w:rPr>
            </w:pPr>
            <w:r w:rsidRPr="00705622">
              <w:rPr>
                <w:rFonts w:eastAsia="Times New Roman" w:cs="Arial"/>
                <w:bCs/>
                <w:szCs w:val="24"/>
              </w:rPr>
              <w:t xml:space="preserve">Sgt Ben Marsden </w:t>
            </w:r>
            <w:r w:rsidR="00235DB2" w:rsidRPr="00705622">
              <w:rPr>
                <w:rFonts w:eastAsia="Times New Roman" w:cs="Arial"/>
                <w:bCs/>
                <w:szCs w:val="24"/>
              </w:rPr>
              <w:t>attend</w:t>
            </w:r>
            <w:r w:rsidR="0059552E" w:rsidRPr="00705622">
              <w:rPr>
                <w:rFonts w:eastAsia="Times New Roman" w:cs="Arial"/>
                <w:bCs/>
                <w:szCs w:val="24"/>
              </w:rPr>
              <w:t>ed</w:t>
            </w:r>
            <w:r w:rsidR="00235DB2" w:rsidRPr="00705622">
              <w:rPr>
                <w:rFonts w:eastAsia="Times New Roman" w:cs="Arial"/>
                <w:bCs/>
                <w:szCs w:val="24"/>
              </w:rPr>
              <w:t xml:space="preserve"> the meeting to deliver an update on Policing matters in the Town</w:t>
            </w:r>
            <w:r w:rsidR="0059552E" w:rsidRPr="00705622">
              <w:rPr>
                <w:rFonts w:eastAsia="Times New Roman" w:cs="Arial"/>
                <w:bCs/>
                <w:szCs w:val="24"/>
              </w:rPr>
              <w:t>.</w:t>
            </w:r>
          </w:p>
          <w:p w14:paraId="0D483E4F" w14:textId="77777777" w:rsidR="0059552E" w:rsidRPr="00705622" w:rsidRDefault="0059552E" w:rsidP="0092408B">
            <w:pPr>
              <w:rPr>
                <w:rFonts w:eastAsia="Times New Roman" w:cs="Arial"/>
                <w:bCs/>
                <w:szCs w:val="24"/>
              </w:rPr>
            </w:pPr>
          </w:p>
          <w:p w14:paraId="1DCD1674" w14:textId="70AFB6F2" w:rsidR="0059552E" w:rsidRPr="00705622" w:rsidRDefault="0059552E" w:rsidP="0092408B">
            <w:pPr>
              <w:rPr>
                <w:rFonts w:eastAsia="Times New Roman" w:cs="Arial"/>
                <w:bCs/>
                <w:szCs w:val="24"/>
              </w:rPr>
            </w:pPr>
            <w:r w:rsidRPr="00705622">
              <w:rPr>
                <w:rFonts w:eastAsia="Times New Roman" w:cs="Arial"/>
                <w:bCs/>
                <w:szCs w:val="24"/>
              </w:rPr>
              <w:t>Main points made:</w:t>
            </w:r>
          </w:p>
          <w:p w14:paraId="651B81D5" w14:textId="77777777" w:rsidR="00A53BA0" w:rsidRPr="00705622" w:rsidRDefault="00A53BA0" w:rsidP="0092408B">
            <w:pPr>
              <w:rPr>
                <w:rFonts w:eastAsia="Times New Roman" w:cs="Arial"/>
                <w:bCs/>
                <w:szCs w:val="24"/>
              </w:rPr>
            </w:pPr>
          </w:p>
          <w:p w14:paraId="01C22095" w14:textId="69502C99" w:rsidR="00A53BA0" w:rsidRPr="00705622" w:rsidRDefault="00A53BA0" w:rsidP="00A53BA0">
            <w:pPr>
              <w:pStyle w:val="ListParagraph"/>
              <w:numPr>
                <w:ilvl w:val="0"/>
                <w:numId w:val="31"/>
              </w:numPr>
              <w:shd w:val="clear" w:color="auto" w:fill="FFFFFF"/>
              <w:rPr>
                <w:rFonts w:eastAsia="Times New Roman" w:cs="Arial"/>
                <w:color w:val="000000"/>
                <w:szCs w:val="24"/>
                <w:lang w:eastAsia="en-GB"/>
              </w:rPr>
            </w:pPr>
            <w:r w:rsidRPr="00705622">
              <w:rPr>
                <w:rFonts w:eastAsia="Times New Roman" w:cs="Arial"/>
                <w:color w:val="000000"/>
                <w:szCs w:val="24"/>
                <w:lang w:eastAsia="en-GB"/>
              </w:rPr>
              <w:t xml:space="preserve">There had been a recent Greater Manchester </w:t>
            </w:r>
            <w:r w:rsidR="00B24D26" w:rsidRPr="00705622">
              <w:rPr>
                <w:rFonts w:eastAsia="Times New Roman" w:cs="Arial"/>
                <w:color w:val="000000"/>
                <w:szCs w:val="24"/>
                <w:lang w:eastAsia="en-GB"/>
              </w:rPr>
              <w:t>Police</w:t>
            </w:r>
            <w:r w:rsidRPr="00705622">
              <w:rPr>
                <w:rFonts w:eastAsia="Times New Roman" w:cs="Arial"/>
                <w:color w:val="000000"/>
                <w:szCs w:val="24"/>
                <w:lang w:eastAsia="en-GB"/>
              </w:rPr>
              <w:t xml:space="preserve"> review of neighbourhood policing, from this review and Police ha</w:t>
            </w:r>
            <w:r w:rsidR="00B24D26" w:rsidRPr="00705622">
              <w:rPr>
                <w:rFonts w:eastAsia="Times New Roman" w:cs="Arial"/>
                <w:color w:val="000000"/>
                <w:szCs w:val="24"/>
                <w:lang w:eastAsia="en-GB"/>
              </w:rPr>
              <w:t>d</w:t>
            </w:r>
            <w:r w:rsidRPr="00705622">
              <w:rPr>
                <w:rFonts w:eastAsia="Times New Roman" w:cs="Arial"/>
                <w:color w:val="000000"/>
                <w:szCs w:val="24"/>
                <w:lang w:eastAsia="en-GB"/>
              </w:rPr>
              <w:t xml:space="preserve"> been given an entirely new shift pattern. </w:t>
            </w:r>
            <w:r w:rsidR="00B24D26" w:rsidRPr="00705622">
              <w:rPr>
                <w:rFonts w:eastAsia="Times New Roman" w:cs="Arial"/>
                <w:color w:val="000000"/>
                <w:szCs w:val="24"/>
                <w:lang w:eastAsia="en-GB"/>
              </w:rPr>
              <w:t xml:space="preserve">As a result, </w:t>
            </w:r>
            <w:r w:rsidR="003C5EFF" w:rsidRPr="00705622">
              <w:rPr>
                <w:rFonts w:eastAsia="Times New Roman" w:cs="Arial"/>
                <w:color w:val="000000"/>
                <w:szCs w:val="24"/>
                <w:lang w:eastAsia="en-GB"/>
              </w:rPr>
              <w:t>the</w:t>
            </w:r>
            <w:r w:rsidRPr="00705622">
              <w:rPr>
                <w:rFonts w:eastAsia="Times New Roman" w:cs="Arial"/>
                <w:color w:val="000000"/>
                <w:szCs w:val="24"/>
                <w:lang w:eastAsia="en-GB"/>
              </w:rPr>
              <w:t xml:space="preserve"> team ha</w:t>
            </w:r>
            <w:r w:rsidR="003C5EFF" w:rsidRPr="00705622">
              <w:rPr>
                <w:rFonts w:eastAsia="Times New Roman" w:cs="Arial"/>
                <w:color w:val="000000"/>
                <w:szCs w:val="24"/>
                <w:lang w:eastAsia="en-GB"/>
              </w:rPr>
              <w:t>d</w:t>
            </w:r>
            <w:r w:rsidRPr="00705622">
              <w:rPr>
                <w:rFonts w:eastAsia="Times New Roman" w:cs="Arial"/>
                <w:color w:val="000000"/>
                <w:szCs w:val="24"/>
                <w:lang w:eastAsia="en-GB"/>
              </w:rPr>
              <w:t xml:space="preserve"> struggled to attend </w:t>
            </w:r>
            <w:r w:rsidR="0076125D" w:rsidRPr="00705622">
              <w:rPr>
                <w:rFonts w:eastAsia="Times New Roman" w:cs="Arial"/>
                <w:color w:val="000000"/>
                <w:szCs w:val="24"/>
                <w:lang w:eastAsia="en-GB"/>
              </w:rPr>
              <w:t>Town Council</w:t>
            </w:r>
            <w:r w:rsidRPr="00705622">
              <w:rPr>
                <w:rFonts w:eastAsia="Times New Roman" w:cs="Arial"/>
                <w:color w:val="000000"/>
                <w:szCs w:val="24"/>
                <w:lang w:eastAsia="en-GB"/>
              </w:rPr>
              <w:t xml:space="preserve"> meetings</w:t>
            </w:r>
            <w:r w:rsidR="00973F79" w:rsidRPr="00705622">
              <w:rPr>
                <w:rFonts w:eastAsia="Times New Roman" w:cs="Arial"/>
                <w:color w:val="000000"/>
                <w:szCs w:val="24"/>
                <w:lang w:eastAsia="en-GB"/>
              </w:rPr>
              <w:t>.</w:t>
            </w:r>
            <w:r w:rsidRPr="00705622">
              <w:rPr>
                <w:rFonts w:eastAsia="Times New Roman" w:cs="Arial"/>
                <w:color w:val="000000"/>
                <w:szCs w:val="24"/>
                <w:lang w:eastAsia="en-GB"/>
              </w:rPr>
              <w:t xml:space="preserve"> </w:t>
            </w:r>
          </w:p>
          <w:p w14:paraId="44AE80C2" w14:textId="04BFF4A7" w:rsidR="0059552E" w:rsidRPr="00705622" w:rsidRDefault="00CD2DE3" w:rsidP="0059552E">
            <w:pPr>
              <w:pStyle w:val="ListParagraph"/>
              <w:numPr>
                <w:ilvl w:val="0"/>
                <w:numId w:val="30"/>
              </w:numPr>
              <w:rPr>
                <w:rFonts w:eastAsia="Times New Roman" w:cs="Arial"/>
                <w:bCs/>
                <w:szCs w:val="24"/>
              </w:rPr>
            </w:pPr>
            <w:r w:rsidRPr="00705622">
              <w:rPr>
                <w:rFonts w:eastAsia="Times New Roman" w:cs="Arial"/>
                <w:bCs/>
                <w:szCs w:val="24"/>
              </w:rPr>
              <w:t xml:space="preserve">In response to questions from members, Sgt </w:t>
            </w:r>
            <w:r w:rsidR="001906AC" w:rsidRPr="00705622">
              <w:rPr>
                <w:rFonts w:eastAsia="Times New Roman" w:cs="Arial"/>
                <w:bCs/>
                <w:szCs w:val="24"/>
              </w:rPr>
              <w:t>Marsden</w:t>
            </w:r>
            <w:r w:rsidR="00770723" w:rsidRPr="00705622">
              <w:rPr>
                <w:rFonts w:eastAsia="Times New Roman" w:cs="Arial"/>
                <w:bCs/>
                <w:szCs w:val="24"/>
              </w:rPr>
              <w:t xml:space="preserve"> outlined reasons why Mossley Police </w:t>
            </w:r>
            <w:r w:rsidR="00973F79" w:rsidRPr="00705622">
              <w:rPr>
                <w:rFonts w:eastAsia="Times New Roman" w:cs="Arial"/>
                <w:bCs/>
                <w:szCs w:val="24"/>
              </w:rPr>
              <w:t>O</w:t>
            </w:r>
            <w:r w:rsidR="00770723" w:rsidRPr="00705622">
              <w:rPr>
                <w:rFonts w:eastAsia="Times New Roman" w:cs="Arial"/>
                <w:bCs/>
                <w:szCs w:val="24"/>
              </w:rPr>
              <w:t>fficers were not based in the Town</w:t>
            </w:r>
            <w:r w:rsidR="00973F79" w:rsidRPr="00705622">
              <w:rPr>
                <w:rFonts w:eastAsia="Times New Roman" w:cs="Arial"/>
                <w:bCs/>
                <w:szCs w:val="24"/>
              </w:rPr>
              <w:t xml:space="preserve"> and the reasons for them being based at As</w:t>
            </w:r>
            <w:r w:rsidR="00ED2CF9">
              <w:rPr>
                <w:rFonts w:eastAsia="Times New Roman" w:cs="Arial"/>
                <w:bCs/>
                <w:szCs w:val="24"/>
              </w:rPr>
              <w:t>h</w:t>
            </w:r>
            <w:r w:rsidR="00973F79" w:rsidRPr="00705622">
              <w:rPr>
                <w:rFonts w:eastAsia="Times New Roman" w:cs="Arial"/>
                <w:bCs/>
                <w:szCs w:val="24"/>
              </w:rPr>
              <w:t>ton Police station</w:t>
            </w:r>
            <w:r w:rsidR="00801FD5" w:rsidRPr="00705622">
              <w:rPr>
                <w:rFonts w:eastAsia="Times New Roman" w:cs="Arial"/>
                <w:bCs/>
                <w:szCs w:val="24"/>
              </w:rPr>
              <w:t xml:space="preserve">; and why it often appeared that numerous </w:t>
            </w:r>
            <w:r w:rsidR="00186DD4" w:rsidRPr="00705622">
              <w:rPr>
                <w:rFonts w:eastAsia="Times New Roman" w:cs="Arial"/>
                <w:bCs/>
                <w:szCs w:val="24"/>
              </w:rPr>
              <w:t>P</w:t>
            </w:r>
            <w:r w:rsidR="00801FD5" w:rsidRPr="00705622">
              <w:rPr>
                <w:rFonts w:eastAsia="Times New Roman" w:cs="Arial"/>
                <w:bCs/>
                <w:szCs w:val="24"/>
              </w:rPr>
              <w:t xml:space="preserve">olice </w:t>
            </w:r>
            <w:r w:rsidR="00186DD4" w:rsidRPr="00705622">
              <w:rPr>
                <w:rFonts w:eastAsia="Times New Roman" w:cs="Arial"/>
                <w:bCs/>
                <w:szCs w:val="24"/>
              </w:rPr>
              <w:t>O</w:t>
            </w:r>
            <w:r w:rsidR="00801FD5" w:rsidRPr="00705622">
              <w:rPr>
                <w:rFonts w:eastAsia="Times New Roman" w:cs="Arial"/>
                <w:bCs/>
                <w:szCs w:val="24"/>
              </w:rPr>
              <w:t xml:space="preserve">fficers attended </w:t>
            </w:r>
            <w:r w:rsidR="00186DD4" w:rsidRPr="00705622">
              <w:rPr>
                <w:rFonts w:eastAsia="Times New Roman" w:cs="Arial"/>
                <w:bCs/>
                <w:szCs w:val="24"/>
              </w:rPr>
              <w:t>minor incidents.</w:t>
            </w:r>
          </w:p>
          <w:p w14:paraId="3A13FC76" w14:textId="14687494" w:rsidR="00B441F8" w:rsidRPr="00705622" w:rsidRDefault="006E5FCB" w:rsidP="0059552E">
            <w:pPr>
              <w:pStyle w:val="ListParagraph"/>
              <w:numPr>
                <w:ilvl w:val="0"/>
                <w:numId w:val="30"/>
              </w:numPr>
              <w:rPr>
                <w:rFonts w:eastAsia="Times New Roman" w:cs="Arial"/>
                <w:bCs/>
                <w:szCs w:val="24"/>
              </w:rPr>
            </w:pPr>
            <w:r w:rsidRPr="00705622">
              <w:rPr>
                <w:rFonts w:eastAsia="Times New Roman" w:cs="Arial"/>
                <w:bCs/>
                <w:szCs w:val="24"/>
              </w:rPr>
              <w:t xml:space="preserve">Information/ intelligence was shared amongst </w:t>
            </w:r>
            <w:r w:rsidR="00F333BB" w:rsidRPr="00705622">
              <w:rPr>
                <w:rFonts w:eastAsia="Times New Roman" w:cs="Arial"/>
                <w:bCs/>
                <w:szCs w:val="24"/>
              </w:rPr>
              <w:t>districts within Police divisions.</w:t>
            </w:r>
          </w:p>
          <w:p w14:paraId="56640F73" w14:textId="21F0F024" w:rsidR="00F333BB" w:rsidRPr="00705622" w:rsidRDefault="000125BA" w:rsidP="0059552E">
            <w:pPr>
              <w:pStyle w:val="ListParagraph"/>
              <w:numPr>
                <w:ilvl w:val="0"/>
                <w:numId w:val="30"/>
              </w:numPr>
              <w:rPr>
                <w:rFonts w:eastAsia="Times New Roman" w:cs="Arial"/>
                <w:bCs/>
                <w:szCs w:val="24"/>
              </w:rPr>
            </w:pPr>
            <w:r w:rsidRPr="00705622">
              <w:rPr>
                <w:rFonts w:eastAsia="Times New Roman" w:cs="Arial"/>
                <w:bCs/>
                <w:szCs w:val="24"/>
              </w:rPr>
              <w:t>Burglaries and car thefts were increasing across the Division and Sgt Marsden undertook to provide statistical information at a future meeting.</w:t>
            </w:r>
          </w:p>
          <w:p w14:paraId="18B70C76" w14:textId="77777777" w:rsidR="00E04912" w:rsidRPr="00705622" w:rsidRDefault="00B71401" w:rsidP="0059552E">
            <w:pPr>
              <w:pStyle w:val="ListParagraph"/>
              <w:numPr>
                <w:ilvl w:val="0"/>
                <w:numId w:val="30"/>
              </w:numPr>
              <w:rPr>
                <w:rFonts w:eastAsia="Times New Roman" w:cs="Arial"/>
                <w:bCs/>
                <w:szCs w:val="24"/>
              </w:rPr>
            </w:pPr>
            <w:proofErr w:type="gramStart"/>
            <w:r w:rsidRPr="00705622">
              <w:rPr>
                <w:rFonts w:eastAsia="Times New Roman" w:cs="Arial"/>
                <w:bCs/>
                <w:szCs w:val="24"/>
              </w:rPr>
              <w:t>In light of</w:t>
            </w:r>
            <w:proofErr w:type="gramEnd"/>
            <w:r w:rsidRPr="00705622">
              <w:rPr>
                <w:rFonts w:eastAsia="Times New Roman" w:cs="Arial"/>
                <w:bCs/>
                <w:szCs w:val="24"/>
              </w:rPr>
              <w:t xml:space="preserve"> vandalism in the town and in particular at Egmont St, Sgt Marsden undertook to </w:t>
            </w:r>
            <w:r w:rsidR="00F5778E" w:rsidRPr="00705622">
              <w:rPr>
                <w:rFonts w:eastAsia="Times New Roman" w:cs="Arial"/>
                <w:bCs/>
                <w:szCs w:val="24"/>
              </w:rPr>
              <w:t>investigate the possibility of a fresh bid being submitted for CCTV in the area.</w:t>
            </w:r>
            <w:r w:rsidR="000D23D0" w:rsidRPr="00705622">
              <w:rPr>
                <w:rFonts w:eastAsia="Times New Roman" w:cs="Arial"/>
                <w:bCs/>
                <w:szCs w:val="24"/>
              </w:rPr>
              <w:t xml:space="preserve"> Sgt Marsden </w:t>
            </w:r>
            <w:r w:rsidR="00663730" w:rsidRPr="00705622">
              <w:rPr>
                <w:rFonts w:eastAsia="Times New Roman" w:cs="Arial"/>
                <w:bCs/>
                <w:szCs w:val="24"/>
              </w:rPr>
              <w:t xml:space="preserve">indicated that he would arrange for Police attendance at any site visit to consider </w:t>
            </w:r>
            <w:r w:rsidR="00E04912" w:rsidRPr="00705622">
              <w:rPr>
                <w:rFonts w:eastAsia="Times New Roman" w:cs="Arial"/>
                <w:bCs/>
                <w:szCs w:val="24"/>
              </w:rPr>
              <w:t>the installation of CCTV facilities.</w:t>
            </w:r>
          </w:p>
          <w:p w14:paraId="3ABA9D91" w14:textId="3E06B448" w:rsidR="000125BA" w:rsidRPr="00705622" w:rsidRDefault="00E04912" w:rsidP="0059552E">
            <w:pPr>
              <w:pStyle w:val="ListParagraph"/>
              <w:numPr>
                <w:ilvl w:val="0"/>
                <w:numId w:val="30"/>
              </w:numPr>
              <w:rPr>
                <w:rFonts w:eastAsia="Times New Roman" w:cs="Arial"/>
                <w:bCs/>
                <w:szCs w:val="24"/>
              </w:rPr>
            </w:pPr>
            <w:r w:rsidRPr="00705622">
              <w:rPr>
                <w:rFonts w:eastAsia="Times New Roman" w:cs="Arial"/>
                <w:bCs/>
                <w:szCs w:val="24"/>
              </w:rPr>
              <w:t xml:space="preserve">In concluding his report Sgt Marsden encouraged residents to </w:t>
            </w:r>
            <w:r w:rsidR="00CF51A2" w:rsidRPr="00705622">
              <w:rPr>
                <w:rFonts w:eastAsia="Times New Roman" w:cs="Arial"/>
                <w:bCs/>
                <w:szCs w:val="24"/>
              </w:rPr>
              <w:t xml:space="preserve">use the anonymised Crimestoppers facility to provide the Police with </w:t>
            </w:r>
            <w:r w:rsidR="00B840BF" w:rsidRPr="00705622">
              <w:rPr>
                <w:rFonts w:eastAsia="Times New Roman" w:cs="Arial"/>
                <w:bCs/>
                <w:szCs w:val="24"/>
              </w:rPr>
              <w:t>issues for investigation.</w:t>
            </w:r>
            <w:r w:rsidR="00663730" w:rsidRPr="00705622">
              <w:rPr>
                <w:rFonts w:eastAsia="Times New Roman" w:cs="Arial"/>
                <w:bCs/>
                <w:szCs w:val="24"/>
              </w:rPr>
              <w:t xml:space="preserve"> </w:t>
            </w:r>
          </w:p>
          <w:p w14:paraId="2F5BDC64" w14:textId="193DDE67" w:rsidR="00F47C49" w:rsidRPr="00705622" w:rsidRDefault="00F47C49" w:rsidP="0092408B">
            <w:pPr>
              <w:rPr>
                <w:rFonts w:eastAsia="Times New Roman" w:cs="Arial"/>
                <w:bCs/>
                <w:szCs w:val="24"/>
              </w:rPr>
            </w:pPr>
          </w:p>
        </w:tc>
      </w:tr>
      <w:tr w:rsidR="00B840BF" w:rsidRPr="00705622" w14:paraId="35BC6AA6" w14:textId="77777777" w:rsidTr="00CD3A2A">
        <w:tc>
          <w:tcPr>
            <w:tcW w:w="750" w:type="dxa"/>
          </w:tcPr>
          <w:p w14:paraId="405FE3E6" w14:textId="77777777" w:rsidR="00B840BF" w:rsidRPr="00705622" w:rsidRDefault="00B840BF">
            <w:pPr>
              <w:rPr>
                <w:rFonts w:cs="Arial"/>
                <w:b/>
                <w:bCs/>
                <w:szCs w:val="24"/>
              </w:rPr>
            </w:pPr>
          </w:p>
        </w:tc>
        <w:tc>
          <w:tcPr>
            <w:tcW w:w="1706" w:type="dxa"/>
            <w:gridSpan w:val="3"/>
          </w:tcPr>
          <w:p w14:paraId="08A95329" w14:textId="15DC8F25" w:rsidR="00B840BF" w:rsidRPr="00705622" w:rsidRDefault="00B840BF"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6570" w:type="dxa"/>
            <w:gridSpan w:val="5"/>
          </w:tcPr>
          <w:p w14:paraId="3E4EA62B" w14:textId="77777777" w:rsidR="00B840BF" w:rsidRPr="00705622" w:rsidRDefault="00B840BF"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That Sgt Marsden be thanked for his attendance</w:t>
            </w:r>
            <w:r w:rsidR="002F4A96" w:rsidRPr="00705622">
              <w:rPr>
                <w:rFonts w:eastAsia="Times New Roman" w:cs="Arial"/>
                <w:bCs/>
                <w:szCs w:val="24"/>
              </w:rPr>
              <w:t>.</w:t>
            </w:r>
          </w:p>
          <w:p w14:paraId="39B6D2A9" w14:textId="33B25EC8" w:rsidR="002F4A96" w:rsidRPr="00705622" w:rsidRDefault="002F4A96" w:rsidP="00F47C49">
            <w:pPr>
              <w:overflowPunct w:val="0"/>
              <w:autoSpaceDE w:val="0"/>
              <w:autoSpaceDN w:val="0"/>
              <w:adjustRightInd w:val="0"/>
              <w:textAlignment w:val="baseline"/>
              <w:rPr>
                <w:rFonts w:eastAsia="Times New Roman" w:cs="Arial"/>
                <w:bCs/>
                <w:szCs w:val="24"/>
                <w:u w:val="single"/>
              </w:rPr>
            </w:pPr>
          </w:p>
        </w:tc>
      </w:tr>
      <w:tr w:rsidR="00B16543" w:rsidRPr="00705622" w14:paraId="0A00A4A3" w14:textId="77777777" w:rsidTr="00CD3A2A">
        <w:tc>
          <w:tcPr>
            <w:tcW w:w="750" w:type="dxa"/>
          </w:tcPr>
          <w:p w14:paraId="130E5C2D" w14:textId="43882D4B" w:rsidR="00B16543" w:rsidRPr="00705622" w:rsidRDefault="00CD3A2A">
            <w:pPr>
              <w:rPr>
                <w:rFonts w:cs="Arial"/>
                <w:b/>
                <w:bCs/>
                <w:szCs w:val="24"/>
              </w:rPr>
            </w:pPr>
            <w:r>
              <w:rPr>
                <w:rFonts w:cs="Arial"/>
                <w:b/>
                <w:bCs/>
                <w:szCs w:val="24"/>
              </w:rPr>
              <w:t>2442</w:t>
            </w:r>
          </w:p>
        </w:tc>
        <w:tc>
          <w:tcPr>
            <w:tcW w:w="8276" w:type="dxa"/>
            <w:gridSpan w:val="8"/>
          </w:tcPr>
          <w:p w14:paraId="65F7E159" w14:textId="77777777" w:rsidR="00B16543" w:rsidRPr="00B16543" w:rsidRDefault="00B16543" w:rsidP="00B16543">
            <w:pPr>
              <w:spacing w:after="200" w:line="276" w:lineRule="auto"/>
              <w:rPr>
                <w:rFonts w:eastAsia="Calibri" w:cs="Arial"/>
                <w:b/>
                <w:bCs/>
                <w:szCs w:val="24"/>
              </w:rPr>
            </w:pPr>
            <w:r w:rsidRPr="00B16543">
              <w:rPr>
                <w:rFonts w:eastAsia="Calibri" w:cs="Arial"/>
                <w:b/>
                <w:bCs/>
                <w:szCs w:val="24"/>
              </w:rPr>
              <w:t>Applications for Financial Assistance</w:t>
            </w:r>
          </w:p>
          <w:p w14:paraId="28F2E9D0" w14:textId="7D9424B0" w:rsidR="00B16543" w:rsidRPr="00705622" w:rsidRDefault="00B16543" w:rsidP="00B16543">
            <w:pPr>
              <w:overflowPunct w:val="0"/>
              <w:autoSpaceDE w:val="0"/>
              <w:autoSpaceDN w:val="0"/>
              <w:adjustRightInd w:val="0"/>
              <w:textAlignment w:val="baseline"/>
              <w:rPr>
                <w:rFonts w:eastAsia="Calibri" w:cs="Arial"/>
                <w:szCs w:val="24"/>
              </w:rPr>
            </w:pPr>
            <w:r w:rsidRPr="00705622">
              <w:rPr>
                <w:rFonts w:eastAsia="Times New Roman" w:cs="Arial"/>
                <w:bCs/>
                <w:szCs w:val="24"/>
              </w:rPr>
              <w:t>The Clerk advised members that no applications for financial assistance had been received since the last meeting.</w:t>
            </w:r>
          </w:p>
        </w:tc>
      </w:tr>
      <w:tr w:rsidR="001C41B8" w:rsidRPr="00705622" w14:paraId="73458E93" w14:textId="77777777" w:rsidTr="00CD3A2A">
        <w:tc>
          <w:tcPr>
            <w:tcW w:w="750" w:type="dxa"/>
          </w:tcPr>
          <w:p w14:paraId="53998A07" w14:textId="440AFC61" w:rsidR="001C41B8" w:rsidRPr="00705622" w:rsidRDefault="00CD3A2A">
            <w:pPr>
              <w:rPr>
                <w:rFonts w:cs="Arial"/>
                <w:b/>
                <w:bCs/>
                <w:szCs w:val="24"/>
              </w:rPr>
            </w:pPr>
            <w:r>
              <w:rPr>
                <w:rFonts w:cs="Arial"/>
                <w:b/>
                <w:bCs/>
                <w:szCs w:val="24"/>
              </w:rPr>
              <w:lastRenderedPageBreak/>
              <w:t>2443</w:t>
            </w:r>
          </w:p>
        </w:tc>
        <w:tc>
          <w:tcPr>
            <w:tcW w:w="8276" w:type="dxa"/>
            <w:gridSpan w:val="8"/>
          </w:tcPr>
          <w:p w14:paraId="5241E6D4" w14:textId="77777777" w:rsidR="001C41B8" w:rsidRPr="001C41B8" w:rsidRDefault="001C41B8" w:rsidP="001C41B8">
            <w:pPr>
              <w:spacing w:after="200" w:line="276" w:lineRule="auto"/>
              <w:rPr>
                <w:rFonts w:eastAsia="Calibri" w:cs="Arial"/>
                <w:b/>
                <w:szCs w:val="24"/>
              </w:rPr>
            </w:pPr>
            <w:r w:rsidRPr="001C41B8">
              <w:rPr>
                <w:rFonts w:eastAsia="Calibri" w:cs="Arial"/>
                <w:b/>
                <w:szCs w:val="24"/>
              </w:rPr>
              <w:t>Minutes of the Meeting of the Council on Wednesday 12 July 2023</w:t>
            </w:r>
          </w:p>
          <w:p w14:paraId="73AC9152" w14:textId="3DBBFC25" w:rsidR="00366C38" w:rsidRPr="00705622" w:rsidRDefault="00366C38" w:rsidP="00366C38">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The Minutes of the Meeting of the Town Council held on Wednesday 6 July 2023 were approved as a correct record and signed by the Chair.</w:t>
            </w:r>
          </w:p>
          <w:p w14:paraId="4451054F" w14:textId="77777777" w:rsidR="001C41B8" w:rsidRPr="00705622" w:rsidRDefault="001C41B8" w:rsidP="00F47C49">
            <w:pPr>
              <w:overflowPunct w:val="0"/>
              <w:autoSpaceDE w:val="0"/>
              <w:autoSpaceDN w:val="0"/>
              <w:adjustRightInd w:val="0"/>
              <w:textAlignment w:val="baseline"/>
              <w:rPr>
                <w:rFonts w:eastAsia="Times New Roman" w:cs="Arial"/>
                <w:bCs/>
                <w:szCs w:val="24"/>
                <w:u w:val="single"/>
              </w:rPr>
            </w:pPr>
          </w:p>
        </w:tc>
      </w:tr>
      <w:tr w:rsidR="00DA5ECB" w:rsidRPr="00705622" w14:paraId="656CDB0B" w14:textId="77777777" w:rsidTr="00CD3A2A">
        <w:tc>
          <w:tcPr>
            <w:tcW w:w="750" w:type="dxa"/>
          </w:tcPr>
          <w:p w14:paraId="1D76D89E" w14:textId="2F454C27" w:rsidR="00DA5ECB" w:rsidRPr="00705622" w:rsidRDefault="00CD3A2A">
            <w:pPr>
              <w:rPr>
                <w:rFonts w:cs="Arial"/>
                <w:b/>
                <w:bCs/>
                <w:szCs w:val="24"/>
              </w:rPr>
            </w:pPr>
            <w:r>
              <w:rPr>
                <w:rFonts w:cs="Arial"/>
                <w:b/>
                <w:bCs/>
                <w:szCs w:val="24"/>
              </w:rPr>
              <w:t>2444</w:t>
            </w:r>
          </w:p>
        </w:tc>
        <w:tc>
          <w:tcPr>
            <w:tcW w:w="8276" w:type="dxa"/>
            <w:gridSpan w:val="8"/>
          </w:tcPr>
          <w:p w14:paraId="503227C9" w14:textId="77777777" w:rsidR="00DA5ECB" w:rsidRPr="00705622" w:rsidRDefault="00DA5ECB" w:rsidP="00DA5ECB">
            <w:pPr>
              <w:spacing w:after="200" w:line="276" w:lineRule="auto"/>
              <w:rPr>
                <w:rFonts w:eastAsia="Calibri" w:cs="Arial"/>
                <w:b/>
                <w:szCs w:val="24"/>
              </w:rPr>
            </w:pPr>
            <w:r w:rsidRPr="00705622">
              <w:rPr>
                <w:rFonts w:eastAsia="Calibri" w:cs="Arial"/>
                <w:b/>
                <w:szCs w:val="24"/>
              </w:rPr>
              <w:t>Financial Update to 30 June 2023</w:t>
            </w:r>
          </w:p>
          <w:p w14:paraId="2F2D3B16" w14:textId="65B6DCBA" w:rsidR="00DA5ECB" w:rsidRPr="00705622" w:rsidRDefault="00DA5ECB" w:rsidP="00DA5ECB">
            <w:pPr>
              <w:rPr>
                <w:rFonts w:eastAsia="Calibri" w:cs="Arial"/>
                <w:bCs/>
                <w:szCs w:val="24"/>
              </w:rPr>
            </w:pPr>
            <w:r w:rsidRPr="00705622">
              <w:rPr>
                <w:rFonts w:eastAsia="Calibri" w:cs="Arial"/>
                <w:szCs w:val="24"/>
              </w:rPr>
              <w:t>The Clerk submitted a report (copies of which had been circulated)</w:t>
            </w:r>
            <w:r w:rsidRPr="00705622">
              <w:rPr>
                <w:rFonts w:eastAsia="Calibri" w:cs="Arial"/>
                <w:bCs/>
                <w:szCs w:val="24"/>
              </w:rPr>
              <w:t xml:space="preserve"> showing the financial position as </w:t>
            </w:r>
            <w:proofErr w:type="gramStart"/>
            <w:r w:rsidRPr="00705622">
              <w:rPr>
                <w:rFonts w:eastAsia="Calibri" w:cs="Arial"/>
                <w:bCs/>
                <w:szCs w:val="24"/>
              </w:rPr>
              <w:t>at</w:t>
            </w:r>
            <w:proofErr w:type="gramEnd"/>
            <w:r w:rsidRPr="00705622">
              <w:rPr>
                <w:rFonts w:eastAsia="Calibri" w:cs="Arial"/>
                <w:bCs/>
                <w:szCs w:val="24"/>
              </w:rPr>
              <w:t xml:space="preserve"> 31 August 2023 and listing all bills paid since the last meeting as follows:</w:t>
            </w:r>
          </w:p>
          <w:p w14:paraId="7360D8DF" w14:textId="77777777" w:rsidR="00DA5ECB" w:rsidRPr="00705622" w:rsidRDefault="00DA5ECB" w:rsidP="00F47C49">
            <w:pPr>
              <w:overflowPunct w:val="0"/>
              <w:autoSpaceDE w:val="0"/>
              <w:autoSpaceDN w:val="0"/>
              <w:adjustRightInd w:val="0"/>
              <w:textAlignment w:val="baseline"/>
              <w:rPr>
                <w:rFonts w:eastAsia="Times New Roman" w:cs="Arial"/>
                <w:bCs/>
                <w:szCs w:val="24"/>
                <w:u w:val="single"/>
              </w:rPr>
            </w:pPr>
          </w:p>
        </w:tc>
      </w:tr>
      <w:tr w:rsidR="00713C34" w:rsidRPr="00705622" w14:paraId="44D4C5C8" w14:textId="77777777" w:rsidTr="00CD3A2A">
        <w:tc>
          <w:tcPr>
            <w:tcW w:w="750" w:type="dxa"/>
          </w:tcPr>
          <w:p w14:paraId="14F5D8D7"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6CDED9B3" w14:textId="3AFE1ED6" w:rsidR="00713C34" w:rsidRPr="00705622" w:rsidRDefault="00713C34" w:rsidP="00713C34">
            <w:pPr>
              <w:spacing w:after="200" w:line="276" w:lineRule="auto"/>
              <w:rPr>
                <w:rFonts w:eastAsia="Calibri" w:cs="Arial"/>
                <w:szCs w:val="24"/>
              </w:rPr>
            </w:pPr>
            <w:proofErr w:type="spellStart"/>
            <w:r w:rsidRPr="00705622">
              <w:rPr>
                <w:rFonts w:cs="Arial"/>
                <w:szCs w:val="24"/>
              </w:rPr>
              <w:t>Childflight</w:t>
            </w:r>
            <w:proofErr w:type="spellEnd"/>
            <w:r w:rsidRPr="00705622">
              <w:rPr>
                <w:rFonts w:cs="Arial"/>
                <w:szCs w:val="24"/>
              </w:rPr>
              <w:t xml:space="preserve"> donation</w:t>
            </w:r>
          </w:p>
        </w:tc>
        <w:tc>
          <w:tcPr>
            <w:tcW w:w="4211" w:type="dxa"/>
          </w:tcPr>
          <w:p w14:paraId="368C70EB" w14:textId="13028D0A" w:rsidR="00713C34" w:rsidRPr="00705622" w:rsidRDefault="001227E4" w:rsidP="00FE0076">
            <w:pPr>
              <w:spacing w:after="200" w:line="276" w:lineRule="auto"/>
              <w:jc w:val="right"/>
              <w:rPr>
                <w:rFonts w:eastAsia="Calibri" w:cs="Arial"/>
                <w:szCs w:val="24"/>
              </w:rPr>
            </w:pPr>
            <w:r w:rsidRPr="00705622">
              <w:rPr>
                <w:rFonts w:eastAsia="Calibri" w:cs="Arial"/>
                <w:szCs w:val="24"/>
              </w:rPr>
              <w:t>£150.00</w:t>
            </w:r>
          </w:p>
        </w:tc>
      </w:tr>
      <w:tr w:rsidR="00713C34" w:rsidRPr="00705622" w14:paraId="4B7B13A4" w14:textId="77777777" w:rsidTr="00CD3A2A">
        <w:tc>
          <w:tcPr>
            <w:tcW w:w="750" w:type="dxa"/>
          </w:tcPr>
          <w:p w14:paraId="0C445235"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34127A6B" w14:textId="41F1DAF3" w:rsidR="00713C34" w:rsidRPr="00705622" w:rsidRDefault="00713C34" w:rsidP="00713C34">
            <w:pPr>
              <w:spacing w:after="200" w:line="276" w:lineRule="auto"/>
              <w:rPr>
                <w:rFonts w:eastAsia="Calibri" w:cs="Arial"/>
                <w:szCs w:val="24"/>
              </w:rPr>
            </w:pPr>
            <w:r w:rsidRPr="00705622">
              <w:rPr>
                <w:rFonts w:cs="Arial"/>
                <w:szCs w:val="24"/>
              </w:rPr>
              <w:t>PAYE (June)</w:t>
            </w:r>
          </w:p>
        </w:tc>
        <w:tc>
          <w:tcPr>
            <w:tcW w:w="4211" w:type="dxa"/>
          </w:tcPr>
          <w:p w14:paraId="43EF396E" w14:textId="73757C0C" w:rsidR="00713C34" w:rsidRPr="00705622" w:rsidRDefault="001227E4" w:rsidP="00FE0076">
            <w:pPr>
              <w:spacing w:after="200" w:line="276" w:lineRule="auto"/>
              <w:jc w:val="right"/>
              <w:rPr>
                <w:rFonts w:eastAsia="Calibri" w:cs="Arial"/>
                <w:szCs w:val="24"/>
              </w:rPr>
            </w:pPr>
            <w:r w:rsidRPr="00705622">
              <w:rPr>
                <w:rFonts w:eastAsia="Calibri" w:cs="Arial"/>
                <w:szCs w:val="24"/>
              </w:rPr>
              <w:t>£116.60</w:t>
            </w:r>
          </w:p>
        </w:tc>
      </w:tr>
      <w:tr w:rsidR="00713C34" w:rsidRPr="00705622" w14:paraId="465D720A" w14:textId="77777777" w:rsidTr="00CD3A2A">
        <w:tc>
          <w:tcPr>
            <w:tcW w:w="750" w:type="dxa"/>
          </w:tcPr>
          <w:p w14:paraId="4763E09A"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5DAC57D3" w14:textId="766962A2" w:rsidR="00713C34" w:rsidRPr="00705622" w:rsidRDefault="00713C34" w:rsidP="00713C34">
            <w:pPr>
              <w:spacing w:after="200" w:line="276" w:lineRule="auto"/>
              <w:rPr>
                <w:rFonts w:eastAsia="Calibri" w:cs="Arial"/>
                <w:szCs w:val="24"/>
              </w:rPr>
            </w:pPr>
            <w:r w:rsidRPr="00705622">
              <w:rPr>
                <w:rFonts w:cs="Arial"/>
                <w:szCs w:val="24"/>
              </w:rPr>
              <w:t>ZOOM</w:t>
            </w:r>
          </w:p>
        </w:tc>
        <w:tc>
          <w:tcPr>
            <w:tcW w:w="4211" w:type="dxa"/>
          </w:tcPr>
          <w:p w14:paraId="37B2185D" w14:textId="184BA421" w:rsidR="00713C34" w:rsidRPr="00705622" w:rsidRDefault="001227E4" w:rsidP="00FE0076">
            <w:pPr>
              <w:spacing w:after="200" w:line="276" w:lineRule="auto"/>
              <w:jc w:val="right"/>
              <w:rPr>
                <w:rFonts w:eastAsia="Calibri" w:cs="Arial"/>
                <w:szCs w:val="24"/>
              </w:rPr>
            </w:pPr>
            <w:r w:rsidRPr="00705622">
              <w:rPr>
                <w:rFonts w:eastAsia="Calibri" w:cs="Arial"/>
                <w:szCs w:val="24"/>
              </w:rPr>
              <w:t>£15.59</w:t>
            </w:r>
          </w:p>
        </w:tc>
      </w:tr>
      <w:tr w:rsidR="00713C34" w:rsidRPr="00705622" w14:paraId="53238592" w14:textId="77777777" w:rsidTr="00CD3A2A">
        <w:tc>
          <w:tcPr>
            <w:tcW w:w="750" w:type="dxa"/>
          </w:tcPr>
          <w:p w14:paraId="09ECC3B3"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5B1C6A3D" w14:textId="43F9D032" w:rsidR="00713C34" w:rsidRPr="00705622" w:rsidRDefault="00713C34" w:rsidP="00713C34">
            <w:pPr>
              <w:spacing w:after="200" w:line="276" w:lineRule="auto"/>
              <w:rPr>
                <w:rFonts w:eastAsia="Calibri" w:cs="Arial"/>
                <w:szCs w:val="24"/>
              </w:rPr>
            </w:pPr>
            <w:r w:rsidRPr="00705622">
              <w:rPr>
                <w:rFonts w:cs="Arial"/>
                <w:szCs w:val="24"/>
              </w:rPr>
              <w:t>M Iveson (salary and exp July)</w:t>
            </w:r>
          </w:p>
        </w:tc>
        <w:tc>
          <w:tcPr>
            <w:tcW w:w="4211" w:type="dxa"/>
          </w:tcPr>
          <w:p w14:paraId="6C24998C" w14:textId="3AC40525" w:rsidR="00713C34" w:rsidRPr="00705622" w:rsidRDefault="004C5EB0" w:rsidP="00FE0076">
            <w:pPr>
              <w:spacing w:after="200" w:line="276" w:lineRule="auto"/>
              <w:jc w:val="right"/>
              <w:rPr>
                <w:rFonts w:eastAsia="Calibri" w:cs="Arial"/>
                <w:szCs w:val="24"/>
              </w:rPr>
            </w:pPr>
            <w:r w:rsidRPr="00705622">
              <w:rPr>
                <w:rFonts w:eastAsia="Calibri" w:cs="Arial"/>
                <w:szCs w:val="24"/>
              </w:rPr>
              <w:t>£470.72</w:t>
            </w:r>
          </w:p>
        </w:tc>
      </w:tr>
      <w:tr w:rsidR="00713C34" w:rsidRPr="00705622" w14:paraId="2BD21DA4" w14:textId="77777777" w:rsidTr="00CD3A2A">
        <w:tc>
          <w:tcPr>
            <w:tcW w:w="750" w:type="dxa"/>
          </w:tcPr>
          <w:p w14:paraId="3CA9E44E"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5CA85448" w14:textId="61B4E501" w:rsidR="00713C34" w:rsidRPr="00705622" w:rsidRDefault="00713C34" w:rsidP="00713C34">
            <w:pPr>
              <w:spacing w:after="200" w:line="276" w:lineRule="auto"/>
              <w:rPr>
                <w:rFonts w:eastAsia="Calibri" w:cs="Arial"/>
                <w:szCs w:val="24"/>
              </w:rPr>
            </w:pPr>
            <w:r w:rsidRPr="00705622">
              <w:rPr>
                <w:rFonts w:cs="Arial"/>
                <w:szCs w:val="24"/>
              </w:rPr>
              <w:t>FOES (grant)</w:t>
            </w:r>
          </w:p>
        </w:tc>
        <w:tc>
          <w:tcPr>
            <w:tcW w:w="4211" w:type="dxa"/>
          </w:tcPr>
          <w:p w14:paraId="40B64717" w14:textId="418B1E3A" w:rsidR="00713C34" w:rsidRPr="00705622" w:rsidRDefault="004C5EB0" w:rsidP="00FE0076">
            <w:pPr>
              <w:spacing w:after="200" w:line="276" w:lineRule="auto"/>
              <w:jc w:val="right"/>
              <w:rPr>
                <w:rFonts w:eastAsia="Calibri" w:cs="Arial"/>
                <w:szCs w:val="24"/>
              </w:rPr>
            </w:pPr>
            <w:r w:rsidRPr="00705622">
              <w:rPr>
                <w:rFonts w:eastAsia="Calibri" w:cs="Arial"/>
                <w:szCs w:val="24"/>
              </w:rPr>
              <w:t>£1000.00</w:t>
            </w:r>
          </w:p>
        </w:tc>
      </w:tr>
      <w:tr w:rsidR="00713C34" w:rsidRPr="00705622" w14:paraId="5776B640" w14:textId="77777777" w:rsidTr="00CD3A2A">
        <w:tc>
          <w:tcPr>
            <w:tcW w:w="750" w:type="dxa"/>
          </w:tcPr>
          <w:p w14:paraId="36C7DFB7"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2CDE3FBB" w14:textId="73C24535" w:rsidR="00713C34" w:rsidRPr="00705622" w:rsidRDefault="00713C34" w:rsidP="00713C34">
            <w:pPr>
              <w:spacing w:after="200" w:line="276" w:lineRule="auto"/>
              <w:rPr>
                <w:rFonts w:eastAsia="Calibri" w:cs="Arial"/>
                <w:szCs w:val="24"/>
              </w:rPr>
            </w:pPr>
            <w:r w:rsidRPr="00705622">
              <w:rPr>
                <w:rFonts w:cs="Arial"/>
                <w:szCs w:val="24"/>
              </w:rPr>
              <w:t>Mossley Methodist Church</w:t>
            </w:r>
          </w:p>
        </w:tc>
        <w:tc>
          <w:tcPr>
            <w:tcW w:w="4211" w:type="dxa"/>
          </w:tcPr>
          <w:p w14:paraId="653FB103" w14:textId="6424AF7F" w:rsidR="00713C34" w:rsidRPr="00705622" w:rsidRDefault="004C5EB0" w:rsidP="00FE0076">
            <w:pPr>
              <w:spacing w:after="200" w:line="276" w:lineRule="auto"/>
              <w:jc w:val="right"/>
              <w:rPr>
                <w:rFonts w:eastAsia="Calibri" w:cs="Arial"/>
                <w:szCs w:val="24"/>
              </w:rPr>
            </w:pPr>
            <w:r w:rsidRPr="00705622">
              <w:rPr>
                <w:rFonts w:eastAsia="Calibri" w:cs="Arial"/>
                <w:szCs w:val="24"/>
              </w:rPr>
              <w:t>£40.00</w:t>
            </w:r>
          </w:p>
        </w:tc>
      </w:tr>
      <w:tr w:rsidR="00713C34" w:rsidRPr="00705622" w14:paraId="0E54CBDF" w14:textId="77777777" w:rsidTr="00CD3A2A">
        <w:tc>
          <w:tcPr>
            <w:tcW w:w="750" w:type="dxa"/>
          </w:tcPr>
          <w:p w14:paraId="003AA040"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64227969" w14:textId="7EE5E707" w:rsidR="00713C34" w:rsidRPr="00705622" w:rsidRDefault="00713C34" w:rsidP="00713C34">
            <w:pPr>
              <w:spacing w:after="200" w:line="276" w:lineRule="auto"/>
              <w:rPr>
                <w:rFonts w:eastAsia="Calibri" w:cs="Arial"/>
                <w:szCs w:val="24"/>
              </w:rPr>
            </w:pPr>
            <w:proofErr w:type="spellStart"/>
            <w:r w:rsidRPr="00705622">
              <w:rPr>
                <w:rFonts w:cs="Arial"/>
                <w:szCs w:val="24"/>
              </w:rPr>
              <w:t>Netwise</w:t>
            </w:r>
            <w:proofErr w:type="spellEnd"/>
            <w:r w:rsidRPr="00705622">
              <w:rPr>
                <w:rFonts w:cs="Arial"/>
                <w:szCs w:val="24"/>
              </w:rPr>
              <w:t xml:space="preserve"> (website </w:t>
            </w:r>
            <w:proofErr w:type="spellStart"/>
            <w:r w:rsidRPr="00705622">
              <w:rPr>
                <w:rFonts w:cs="Arial"/>
                <w:szCs w:val="24"/>
              </w:rPr>
              <w:t>maint</w:t>
            </w:r>
            <w:proofErr w:type="spellEnd"/>
            <w:r w:rsidRPr="00705622">
              <w:rPr>
                <w:rFonts w:cs="Arial"/>
                <w:szCs w:val="24"/>
              </w:rPr>
              <w:t>.)</w:t>
            </w:r>
          </w:p>
        </w:tc>
        <w:tc>
          <w:tcPr>
            <w:tcW w:w="4211" w:type="dxa"/>
          </w:tcPr>
          <w:p w14:paraId="199899E6" w14:textId="3593FF71" w:rsidR="00713C34" w:rsidRPr="00705622" w:rsidRDefault="00F66D5F" w:rsidP="00FE0076">
            <w:pPr>
              <w:spacing w:after="200" w:line="276" w:lineRule="auto"/>
              <w:jc w:val="right"/>
              <w:rPr>
                <w:rFonts w:eastAsia="Calibri" w:cs="Arial"/>
                <w:szCs w:val="24"/>
              </w:rPr>
            </w:pPr>
            <w:r w:rsidRPr="00705622">
              <w:rPr>
                <w:rFonts w:eastAsia="Calibri" w:cs="Arial"/>
                <w:szCs w:val="24"/>
              </w:rPr>
              <w:t>£396.00</w:t>
            </w:r>
          </w:p>
        </w:tc>
      </w:tr>
      <w:tr w:rsidR="00713C34" w:rsidRPr="00705622" w14:paraId="490D3988" w14:textId="77777777" w:rsidTr="00CD3A2A">
        <w:tc>
          <w:tcPr>
            <w:tcW w:w="750" w:type="dxa"/>
          </w:tcPr>
          <w:p w14:paraId="661DF025"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259295E2" w14:textId="54DD0395" w:rsidR="00713C34" w:rsidRPr="00705622" w:rsidRDefault="00713C34" w:rsidP="00713C34">
            <w:pPr>
              <w:spacing w:after="200" w:line="276" w:lineRule="auto"/>
              <w:rPr>
                <w:rFonts w:eastAsia="Calibri" w:cs="Arial"/>
                <w:szCs w:val="24"/>
              </w:rPr>
            </w:pPr>
            <w:r w:rsidRPr="00705622">
              <w:rPr>
                <w:rFonts w:cs="Arial"/>
                <w:szCs w:val="24"/>
              </w:rPr>
              <w:t>Zoom</w:t>
            </w:r>
          </w:p>
        </w:tc>
        <w:tc>
          <w:tcPr>
            <w:tcW w:w="4211" w:type="dxa"/>
          </w:tcPr>
          <w:p w14:paraId="038CBBCC" w14:textId="08ABF09C" w:rsidR="00713C34" w:rsidRPr="00705622" w:rsidRDefault="00F66D5F" w:rsidP="00FE0076">
            <w:pPr>
              <w:spacing w:after="200" w:line="276" w:lineRule="auto"/>
              <w:jc w:val="right"/>
              <w:rPr>
                <w:rFonts w:eastAsia="Calibri" w:cs="Arial"/>
                <w:szCs w:val="24"/>
              </w:rPr>
            </w:pPr>
            <w:r w:rsidRPr="00705622">
              <w:rPr>
                <w:rFonts w:eastAsia="Calibri" w:cs="Arial"/>
                <w:szCs w:val="24"/>
              </w:rPr>
              <w:t>£15.59</w:t>
            </w:r>
          </w:p>
        </w:tc>
      </w:tr>
      <w:tr w:rsidR="00713C34" w:rsidRPr="00705622" w14:paraId="164A5CA3" w14:textId="77777777" w:rsidTr="00CD3A2A">
        <w:tc>
          <w:tcPr>
            <w:tcW w:w="750" w:type="dxa"/>
          </w:tcPr>
          <w:p w14:paraId="377C1D83"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2F850BB3" w14:textId="3DDF57B3" w:rsidR="00713C34" w:rsidRPr="00705622" w:rsidRDefault="00713C34" w:rsidP="00713C34">
            <w:pPr>
              <w:spacing w:after="200" w:line="276" w:lineRule="auto"/>
              <w:rPr>
                <w:rFonts w:eastAsia="Calibri" w:cs="Arial"/>
                <w:szCs w:val="24"/>
              </w:rPr>
            </w:pPr>
            <w:r w:rsidRPr="00705622">
              <w:rPr>
                <w:rFonts w:cs="Arial"/>
                <w:szCs w:val="24"/>
              </w:rPr>
              <w:t>PAYE (July)</w:t>
            </w:r>
          </w:p>
        </w:tc>
        <w:tc>
          <w:tcPr>
            <w:tcW w:w="4211" w:type="dxa"/>
          </w:tcPr>
          <w:p w14:paraId="1E1E9517" w14:textId="4F18F29B" w:rsidR="00713C34" w:rsidRPr="00705622" w:rsidRDefault="00F66D5F" w:rsidP="00FE0076">
            <w:pPr>
              <w:spacing w:after="200" w:line="276" w:lineRule="auto"/>
              <w:jc w:val="right"/>
              <w:rPr>
                <w:rFonts w:eastAsia="Calibri" w:cs="Arial"/>
                <w:szCs w:val="24"/>
              </w:rPr>
            </w:pPr>
            <w:r w:rsidRPr="00705622">
              <w:rPr>
                <w:rFonts w:eastAsia="Calibri" w:cs="Arial"/>
                <w:szCs w:val="24"/>
              </w:rPr>
              <w:t>£116.60</w:t>
            </w:r>
          </w:p>
        </w:tc>
      </w:tr>
      <w:tr w:rsidR="00713C34" w:rsidRPr="00705622" w14:paraId="7B6CA5F7" w14:textId="77777777" w:rsidTr="00CD3A2A">
        <w:tc>
          <w:tcPr>
            <w:tcW w:w="750" w:type="dxa"/>
          </w:tcPr>
          <w:p w14:paraId="3DD0A56B" w14:textId="77777777" w:rsidR="00713C34" w:rsidRPr="00705622" w:rsidRDefault="00713C34" w:rsidP="00713C34">
            <w:pPr>
              <w:rPr>
                <w:rFonts w:cs="Arial"/>
                <w:b/>
                <w:bCs/>
                <w:szCs w:val="24"/>
              </w:rPr>
            </w:pPr>
          </w:p>
        </w:tc>
        <w:tc>
          <w:tcPr>
            <w:tcW w:w="4065" w:type="dxa"/>
            <w:gridSpan w:val="7"/>
            <w:tcBorders>
              <w:top w:val="nil"/>
              <w:left w:val="nil"/>
              <w:bottom w:val="nil"/>
              <w:right w:val="nil"/>
            </w:tcBorders>
            <w:shd w:val="clear" w:color="auto" w:fill="auto"/>
            <w:vAlign w:val="bottom"/>
          </w:tcPr>
          <w:p w14:paraId="0866C94C" w14:textId="3C344F6F" w:rsidR="00713C34" w:rsidRPr="00705622" w:rsidRDefault="00713C34" w:rsidP="00713C34">
            <w:pPr>
              <w:spacing w:after="200" w:line="276" w:lineRule="auto"/>
              <w:rPr>
                <w:rFonts w:eastAsia="Calibri" w:cs="Arial"/>
                <w:szCs w:val="24"/>
              </w:rPr>
            </w:pPr>
            <w:r w:rsidRPr="00705622">
              <w:rPr>
                <w:rFonts w:cs="Arial"/>
                <w:szCs w:val="24"/>
              </w:rPr>
              <w:t>M Iveson (Salary and exp. Aug.)</w:t>
            </w:r>
          </w:p>
        </w:tc>
        <w:tc>
          <w:tcPr>
            <w:tcW w:w="4211" w:type="dxa"/>
            <w:tcBorders>
              <w:bottom w:val="single" w:sz="4" w:space="0" w:color="auto"/>
            </w:tcBorders>
          </w:tcPr>
          <w:p w14:paraId="6A4530C3" w14:textId="1CB38386" w:rsidR="00713C34" w:rsidRPr="00705622" w:rsidRDefault="00F66D5F" w:rsidP="00FE0076">
            <w:pPr>
              <w:spacing w:after="200" w:line="276" w:lineRule="auto"/>
              <w:jc w:val="right"/>
              <w:rPr>
                <w:rFonts w:eastAsia="Calibri" w:cs="Arial"/>
                <w:szCs w:val="24"/>
              </w:rPr>
            </w:pPr>
            <w:r w:rsidRPr="00705622">
              <w:rPr>
                <w:rFonts w:eastAsia="Calibri" w:cs="Arial"/>
                <w:szCs w:val="24"/>
              </w:rPr>
              <w:t>£475.</w:t>
            </w:r>
            <w:r w:rsidR="00716F04" w:rsidRPr="00705622">
              <w:rPr>
                <w:rFonts w:eastAsia="Calibri" w:cs="Arial"/>
                <w:szCs w:val="24"/>
              </w:rPr>
              <w:t>72</w:t>
            </w:r>
          </w:p>
        </w:tc>
      </w:tr>
      <w:tr w:rsidR="00713C34" w:rsidRPr="00705622" w14:paraId="2971A971" w14:textId="77777777" w:rsidTr="00CD3A2A">
        <w:tc>
          <w:tcPr>
            <w:tcW w:w="750" w:type="dxa"/>
          </w:tcPr>
          <w:p w14:paraId="122801F9" w14:textId="77777777" w:rsidR="00713C34" w:rsidRPr="00705622" w:rsidRDefault="00713C34" w:rsidP="00713C34">
            <w:pPr>
              <w:rPr>
                <w:rFonts w:cs="Arial"/>
                <w:b/>
                <w:bCs/>
                <w:szCs w:val="24"/>
              </w:rPr>
            </w:pPr>
          </w:p>
        </w:tc>
        <w:tc>
          <w:tcPr>
            <w:tcW w:w="1706" w:type="dxa"/>
            <w:gridSpan w:val="3"/>
          </w:tcPr>
          <w:p w14:paraId="23E07012" w14:textId="639B6F49" w:rsidR="00713C34" w:rsidRPr="00705622" w:rsidRDefault="00FE0076" w:rsidP="00FE0076">
            <w:pPr>
              <w:spacing w:after="200" w:line="276" w:lineRule="auto"/>
              <w:jc w:val="right"/>
              <w:rPr>
                <w:rFonts w:eastAsia="Calibri" w:cs="Arial"/>
                <w:szCs w:val="24"/>
              </w:rPr>
            </w:pPr>
            <w:r w:rsidRPr="00705622">
              <w:rPr>
                <w:rFonts w:eastAsia="Calibri" w:cs="Arial"/>
                <w:szCs w:val="24"/>
              </w:rPr>
              <w:t>Total:</w:t>
            </w:r>
          </w:p>
        </w:tc>
        <w:tc>
          <w:tcPr>
            <w:tcW w:w="6570" w:type="dxa"/>
            <w:gridSpan w:val="5"/>
            <w:tcBorders>
              <w:top w:val="single" w:sz="4" w:space="0" w:color="auto"/>
            </w:tcBorders>
          </w:tcPr>
          <w:p w14:paraId="7438285F" w14:textId="319386C4" w:rsidR="00713C34" w:rsidRPr="00705622" w:rsidRDefault="00716F04" w:rsidP="00FE0076">
            <w:pPr>
              <w:spacing w:after="200" w:line="276" w:lineRule="auto"/>
              <w:jc w:val="right"/>
              <w:rPr>
                <w:rFonts w:eastAsia="Calibri" w:cs="Arial"/>
                <w:b/>
                <w:bCs/>
                <w:szCs w:val="24"/>
              </w:rPr>
            </w:pPr>
            <w:r w:rsidRPr="00705622">
              <w:rPr>
                <w:rFonts w:eastAsia="Calibri" w:cs="Arial"/>
                <w:b/>
                <w:bCs/>
                <w:szCs w:val="24"/>
              </w:rPr>
              <w:t>£2796.82</w:t>
            </w:r>
          </w:p>
        </w:tc>
      </w:tr>
      <w:tr w:rsidR="00FE0076" w:rsidRPr="00705622" w14:paraId="53B2A48E" w14:textId="77777777" w:rsidTr="00CD3A2A">
        <w:tc>
          <w:tcPr>
            <w:tcW w:w="750" w:type="dxa"/>
          </w:tcPr>
          <w:p w14:paraId="41E333F9" w14:textId="77777777" w:rsidR="00FE0076" w:rsidRPr="00705622" w:rsidRDefault="00FE0076" w:rsidP="00713C34">
            <w:pPr>
              <w:rPr>
                <w:rFonts w:cs="Arial"/>
                <w:b/>
                <w:bCs/>
                <w:szCs w:val="24"/>
              </w:rPr>
            </w:pPr>
          </w:p>
        </w:tc>
        <w:tc>
          <w:tcPr>
            <w:tcW w:w="8276" w:type="dxa"/>
            <w:gridSpan w:val="8"/>
          </w:tcPr>
          <w:p w14:paraId="2215DAF8" w14:textId="4B5EAAE3" w:rsidR="000C6480" w:rsidRPr="000C6480" w:rsidRDefault="000C6480" w:rsidP="00D512A1">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The Clerk advised members that</w:t>
            </w:r>
            <w:r w:rsidRPr="000C6480">
              <w:rPr>
                <w:rFonts w:eastAsia="Times New Roman" w:cs="Arial"/>
                <w:bCs/>
                <w:szCs w:val="24"/>
              </w:rPr>
              <w:t xml:space="preserve"> that the large grant of £1000 awarded to FOES for the harvest festival ha</w:t>
            </w:r>
            <w:r w:rsidR="00384558" w:rsidRPr="00705622">
              <w:rPr>
                <w:rFonts w:eastAsia="Times New Roman" w:cs="Arial"/>
                <w:bCs/>
                <w:szCs w:val="24"/>
              </w:rPr>
              <w:t>d</w:t>
            </w:r>
            <w:r w:rsidRPr="000C6480">
              <w:rPr>
                <w:rFonts w:eastAsia="Times New Roman" w:cs="Arial"/>
                <w:bCs/>
                <w:szCs w:val="24"/>
              </w:rPr>
              <w:t xml:space="preserve"> been returned because the event </w:t>
            </w:r>
            <w:r w:rsidR="00384558" w:rsidRPr="00705622">
              <w:rPr>
                <w:rFonts w:eastAsia="Times New Roman" w:cs="Arial"/>
                <w:bCs/>
                <w:szCs w:val="24"/>
              </w:rPr>
              <w:t>wa</w:t>
            </w:r>
            <w:r w:rsidRPr="000C6480">
              <w:rPr>
                <w:rFonts w:eastAsia="Times New Roman" w:cs="Arial"/>
                <w:bCs/>
                <w:szCs w:val="24"/>
              </w:rPr>
              <w:t xml:space="preserve">s not going ahead due to the main organiser </w:t>
            </w:r>
            <w:r w:rsidR="00384558" w:rsidRPr="00705622">
              <w:rPr>
                <w:rFonts w:eastAsia="Times New Roman" w:cs="Arial"/>
                <w:bCs/>
                <w:szCs w:val="24"/>
              </w:rPr>
              <w:t>undergoing</w:t>
            </w:r>
            <w:r w:rsidRPr="000C6480">
              <w:rPr>
                <w:rFonts w:eastAsia="Times New Roman" w:cs="Arial"/>
                <w:bCs/>
                <w:szCs w:val="24"/>
              </w:rPr>
              <w:t xml:space="preserve"> surgery.</w:t>
            </w:r>
          </w:p>
          <w:p w14:paraId="3B7E2DC4" w14:textId="77777777" w:rsidR="000C6480" w:rsidRPr="000C6480" w:rsidRDefault="000C6480" w:rsidP="00D512A1">
            <w:pPr>
              <w:overflowPunct w:val="0"/>
              <w:autoSpaceDE w:val="0"/>
              <w:autoSpaceDN w:val="0"/>
              <w:adjustRightInd w:val="0"/>
              <w:textAlignment w:val="baseline"/>
              <w:rPr>
                <w:rFonts w:eastAsia="Calibri" w:cs="Arial"/>
                <w:szCs w:val="24"/>
              </w:rPr>
            </w:pPr>
          </w:p>
          <w:p w14:paraId="72AE9197" w14:textId="3B5D01CF" w:rsidR="000C6480" w:rsidRPr="000C6480" w:rsidRDefault="00384558" w:rsidP="00D512A1">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 xml:space="preserve">At the last </w:t>
            </w:r>
            <w:r w:rsidR="000C6480" w:rsidRPr="000C6480">
              <w:rPr>
                <w:rFonts w:eastAsia="Times New Roman" w:cs="Arial"/>
                <w:bCs/>
                <w:szCs w:val="24"/>
              </w:rPr>
              <w:t>meeting</w:t>
            </w:r>
            <w:r w:rsidR="009A72E0" w:rsidRPr="00705622">
              <w:rPr>
                <w:rFonts w:eastAsia="Times New Roman" w:cs="Arial"/>
                <w:bCs/>
                <w:szCs w:val="24"/>
              </w:rPr>
              <w:t>, a</w:t>
            </w:r>
            <w:r w:rsidR="000C6480" w:rsidRPr="000C6480">
              <w:rPr>
                <w:rFonts w:eastAsia="Times New Roman" w:cs="Arial"/>
                <w:bCs/>
                <w:szCs w:val="24"/>
              </w:rPr>
              <w:t xml:space="preserve"> £250 donation</w:t>
            </w:r>
            <w:r w:rsidR="009A72E0" w:rsidRPr="00705622">
              <w:rPr>
                <w:rFonts w:eastAsia="Times New Roman" w:cs="Arial"/>
                <w:bCs/>
                <w:szCs w:val="24"/>
              </w:rPr>
              <w:t xml:space="preserve"> had been agreed</w:t>
            </w:r>
            <w:r w:rsidR="000C6480" w:rsidRPr="000C6480">
              <w:rPr>
                <w:rFonts w:eastAsia="Times New Roman" w:cs="Arial"/>
                <w:bCs/>
                <w:szCs w:val="24"/>
              </w:rPr>
              <w:t xml:space="preserve"> to The Vale for a defibrillator box in which to house </w:t>
            </w:r>
            <w:r w:rsidR="009A72E0" w:rsidRPr="00705622">
              <w:rPr>
                <w:rFonts w:eastAsia="Times New Roman" w:cs="Arial"/>
                <w:bCs/>
                <w:szCs w:val="24"/>
              </w:rPr>
              <w:t>an</w:t>
            </w:r>
            <w:r w:rsidR="000C6480" w:rsidRPr="000C6480">
              <w:rPr>
                <w:rFonts w:eastAsia="Times New Roman" w:cs="Arial"/>
                <w:bCs/>
                <w:szCs w:val="24"/>
              </w:rPr>
              <w:t xml:space="preserve"> appliance donated by </w:t>
            </w:r>
            <w:proofErr w:type="spellStart"/>
            <w:r w:rsidR="000C6480" w:rsidRPr="000C6480">
              <w:rPr>
                <w:rFonts w:eastAsia="Times New Roman" w:cs="Arial"/>
                <w:bCs/>
                <w:szCs w:val="24"/>
              </w:rPr>
              <w:t>Micklehurst</w:t>
            </w:r>
            <w:proofErr w:type="spellEnd"/>
            <w:r w:rsidR="000C6480" w:rsidRPr="000C6480">
              <w:rPr>
                <w:rFonts w:eastAsia="Times New Roman" w:cs="Arial"/>
                <w:bCs/>
                <w:szCs w:val="24"/>
              </w:rPr>
              <w:t xml:space="preserve"> School. The total cost of the defibrillator box to be provided at The Vale </w:t>
            </w:r>
            <w:r w:rsidR="009A72E0" w:rsidRPr="00705622">
              <w:rPr>
                <w:rFonts w:eastAsia="Times New Roman" w:cs="Arial"/>
                <w:bCs/>
                <w:szCs w:val="24"/>
              </w:rPr>
              <w:t>wa</w:t>
            </w:r>
            <w:r w:rsidR="000C6480" w:rsidRPr="000C6480">
              <w:rPr>
                <w:rFonts w:eastAsia="Times New Roman" w:cs="Arial"/>
                <w:bCs/>
                <w:szCs w:val="24"/>
              </w:rPr>
              <w:t xml:space="preserve">s £550. The Vale </w:t>
            </w:r>
            <w:r w:rsidR="00851CED" w:rsidRPr="00705622">
              <w:rPr>
                <w:rFonts w:eastAsia="Times New Roman" w:cs="Arial"/>
                <w:bCs/>
                <w:szCs w:val="24"/>
              </w:rPr>
              <w:t>was seeking to</w:t>
            </w:r>
            <w:r w:rsidR="000C6480" w:rsidRPr="000C6480">
              <w:rPr>
                <w:rFonts w:eastAsia="Times New Roman" w:cs="Arial"/>
                <w:bCs/>
                <w:szCs w:val="24"/>
              </w:rPr>
              <w:t xml:space="preserve"> raise the additional £300 and w</w:t>
            </w:r>
            <w:r w:rsidR="00851CED" w:rsidRPr="00705622">
              <w:rPr>
                <w:rFonts w:eastAsia="Times New Roman" w:cs="Arial"/>
                <w:bCs/>
                <w:szCs w:val="24"/>
              </w:rPr>
              <w:t>ould</w:t>
            </w:r>
            <w:r w:rsidR="000C6480" w:rsidRPr="000C6480">
              <w:rPr>
                <w:rFonts w:eastAsia="Times New Roman" w:cs="Arial"/>
                <w:bCs/>
                <w:szCs w:val="24"/>
              </w:rPr>
              <w:t xml:space="preserve"> notify </w:t>
            </w:r>
            <w:r w:rsidR="00851CED" w:rsidRPr="00705622">
              <w:rPr>
                <w:rFonts w:eastAsia="Times New Roman" w:cs="Arial"/>
                <w:bCs/>
                <w:szCs w:val="24"/>
              </w:rPr>
              <w:t xml:space="preserve">the Town Council </w:t>
            </w:r>
            <w:r w:rsidR="000C6480" w:rsidRPr="000C6480">
              <w:rPr>
                <w:rFonts w:eastAsia="Times New Roman" w:cs="Arial"/>
                <w:bCs/>
                <w:szCs w:val="24"/>
              </w:rPr>
              <w:t>when the</w:t>
            </w:r>
            <w:r w:rsidR="00851CED" w:rsidRPr="00705622">
              <w:rPr>
                <w:rFonts w:eastAsia="Times New Roman" w:cs="Arial"/>
                <w:bCs/>
                <w:szCs w:val="24"/>
              </w:rPr>
              <w:t xml:space="preserve"> money had been raised</w:t>
            </w:r>
            <w:r w:rsidR="00086A42" w:rsidRPr="00705622">
              <w:rPr>
                <w:rFonts w:eastAsia="Times New Roman" w:cs="Arial"/>
                <w:bCs/>
                <w:szCs w:val="24"/>
              </w:rPr>
              <w:t xml:space="preserve"> after which the Town Council’s contribution would be paid</w:t>
            </w:r>
            <w:r w:rsidR="000C6480" w:rsidRPr="000C6480">
              <w:rPr>
                <w:rFonts w:eastAsia="Times New Roman" w:cs="Arial"/>
                <w:bCs/>
                <w:szCs w:val="24"/>
              </w:rPr>
              <w:t>.</w:t>
            </w:r>
          </w:p>
          <w:p w14:paraId="2E144272" w14:textId="77777777" w:rsidR="000C6480" w:rsidRPr="000C6480" w:rsidRDefault="000C6480" w:rsidP="00D512A1">
            <w:pPr>
              <w:overflowPunct w:val="0"/>
              <w:autoSpaceDE w:val="0"/>
              <w:autoSpaceDN w:val="0"/>
              <w:adjustRightInd w:val="0"/>
              <w:textAlignment w:val="baseline"/>
              <w:rPr>
                <w:rFonts w:eastAsia="Calibri" w:cs="Arial"/>
                <w:szCs w:val="24"/>
              </w:rPr>
            </w:pPr>
          </w:p>
          <w:p w14:paraId="19E0A1CE" w14:textId="77777777" w:rsidR="00FE0076" w:rsidRPr="00705622" w:rsidRDefault="00086A42" w:rsidP="00D512A1">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A</w:t>
            </w:r>
            <w:r w:rsidR="000C6480" w:rsidRPr="000C6480">
              <w:rPr>
                <w:rFonts w:eastAsia="Times New Roman" w:cs="Arial"/>
                <w:bCs/>
                <w:szCs w:val="24"/>
              </w:rPr>
              <w:t>ccounts from T</w:t>
            </w:r>
            <w:r w:rsidRPr="00705622">
              <w:rPr>
                <w:rFonts w:eastAsia="Times New Roman" w:cs="Arial"/>
                <w:bCs/>
                <w:szCs w:val="24"/>
              </w:rPr>
              <w:t xml:space="preserve">ameside </w:t>
            </w:r>
            <w:r w:rsidR="000C6480" w:rsidRPr="000C6480">
              <w:rPr>
                <w:rFonts w:eastAsia="Times New Roman" w:cs="Arial"/>
                <w:bCs/>
                <w:szCs w:val="24"/>
              </w:rPr>
              <w:t xml:space="preserve">MBC for the </w:t>
            </w:r>
            <w:r w:rsidRPr="00705622">
              <w:rPr>
                <w:rFonts w:eastAsia="Times New Roman" w:cs="Arial"/>
                <w:bCs/>
                <w:szCs w:val="24"/>
              </w:rPr>
              <w:t xml:space="preserve">cost of the </w:t>
            </w:r>
            <w:r w:rsidR="000C6480" w:rsidRPr="000C6480">
              <w:rPr>
                <w:rFonts w:eastAsia="Times New Roman" w:cs="Arial"/>
                <w:bCs/>
                <w:szCs w:val="24"/>
              </w:rPr>
              <w:t>May</w:t>
            </w:r>
            <w:r w:rsidRPr="00705622">
              <w:rPr>
                <w:rFonts w:eastAsia="Times New Roman" w:cs="Arial"/>
                <w:bCs/>
                <w:szCs w:val="24"/>
              </w:rPr>
              <w:t xml:space="preserve"> 2023</w:t>
            </w:r>
            <w:r w:rsidR="000C6480" w:rsidRPr="000C6480">
              <w:rPr>
                <w:rFonts w:eastAsia="Times New Roman" w:cs="Arial"/>
                <w:bCs/>
                <w:szCs w:val="24"/>
              </w:rPr>
              <w:t xml:space="preserve"> elections and the </w:t>
            </w:r>
            <w:r w:rsidRPr="00705622">
              <w:rPr>
                <w:rFonts w:eastAsia="Times New Roman" w:cs="Arial"/>
                <w:bCs/>
                <w:szCs w:val="24"/>
              </w:rPr>
              <w:t xml:space="preserve">Town </w:t>
            </w:r>
            <w:r w:rsidR="00574B15" w:rsidRPr="00705622">
              <w:rPr>
                <w:rFonts w:eastAsia="Times New Roman" w:cs="Arial"/>
                <w:bCs/>
                <w:szCs w:val="24"/>
              </w:rPr>
              <w:t>C</w:t>
            </w:r>
            <w:r w:rsidRPr="00705622">
              <w:rPr>
                <w:rFonts w:eastAsia="Times New Roman" w:cs="Arial"/>
                <w:bCs/>
                <w:szCs w:val="24"/>
              </w:rPr>
              <w:t>ouncil’s contribution</w:t>
            </w:r>
            <w:r w:rsidR="00574B15" w:rsidRPr="00705622">
              <w:rPr>
                <w:rFonts w:eastAsia="Times New Roman" w:cs="Arial"/>
                <w:bCs/>
                <w:szCs w:val="24"/>
              </w:rPr>
              <w:t xml:space="preserve"> to the </w:t>
            </w:r>
            <w:r w:rsidR="000C6480" w:rsidRPr="000C6480">
              <w:rPr>
                <w:rFonts w:eastAsia="Times New Roman" w:cs="Arial"/>
                <w:bCs/>
                <w:szCs w:val="24"/>
              </w:rPr>
              <w:t>skatepark project</w:t>
            </w:r>
            <w:r w:rsidR="00574B15" w:rsidRPr="00705622">
              <w:rPr>
                <w:rFonts w:eastAsia="Times New Roman" w:cs="Arial"/>
                <w:bCs/>
                <w:szCs w:val="24"/>
              </w:rPr>
              <w:t xml:space="preserve"> were awaited.</w:t>
            </w:r>
          </w:p>
          <w:p w14:paraId="724171AB" w14:textId="3EF0A90A" w:rsidR="00D512A1" w:rsidRPr="00705622" w:rsidRDefault="00D512A1" w:rsidP="00D512A1">
            <w:pPr>
              <w:overflowPunct w:val="0"/>
              <w:autoSpaceDE w:val="0"/>
              <w:autoSpaceDN w:val="0"/>
              <w:adjustRightInd w:val="0"/>
              <w:textAlignment w:val="baseline"/>
              <w:rPr>
                <w:rFonts w:eastAsia="Calibri" w:cs="Arial"/>
                <w:szCs w:val="24"/>
              </w:rPr>
            </w:pPr>
          </w:p>
        </w:tc>
      </w:tr>
      <w:tr w:rsidR="00574B15" w:rsidRPr="00705622" w14:paraId="5CDA4964" w14:textId="77777777" w:rsidTr="00CD3A2A">
        <w:tc>
          <w:tcPr>
            <w:tcW w:w="750" w:type="dxa"/>
          </w:tcPr>
          <w:p w14:paraId="09754E51" w14:textId="77777777" w:rsidR="00574B15" w:rsidRPr="00705622" w:rsidRDefault="00574B15" w:rsidP="00713C34">
            <w:pPr>
              <w:rPr>
                <w:rFonts w:cs="Arial"/>
                <w:b/>
                <w:bCs/>
                <w:szCs w:val="24"/>
              </w:rPr>
            </w:pPr>
          </w:p>
        </w:tc>
        <w:tc>
          <w:tcPr>
            <w:tcW w:w="1802" w:type="dxa"/>
            <w:gridSpan w:val="4"/>
          </w:tcPr>
          <w:p w14:paraId="7ED1F269" w14:textId="47A55FC5" w:rsidR="00574B15" w:rsidRPr="00705622" w:rsidRDefault="00574B15"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644" w:type="dxa"/>
            <w:gridSpan w:val="2"/>
          </w:tcPr>
          <w:p w14:paraId="25883BFF" w14:textId="52ADF497" w:rsidR="00574B15" w:rsidRPr="00705622" w:rsidRDefault="00574B15"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(1)</w:t>
            </w:r>
          </w:p>
        </w:tc>
        <w:tc>
          <w:tcPr>
            <w:tcW w:w="5830" w:type="dxa"/>
            <w:gridSpan w:val="2"/>
          </w:tcPr>
          <w:p w14:paraId="5A9E25CB" w14:textId="77777777" w:rsidR="00574B15" w:rsidRPr="00705622" w:rsidRDefault="00574B15"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That the report be noted.</w:t>
            </w:r>
          </w:p>
          <w:p w14:paraId="744A2E2C" w14:textId="65747C3B" w:rsidR="00574B15" w:rsidRPr="00705622" w:rsidRDefault="00574B15" w:rsidP="00713C34">
            <w:pPr>
              <w:overflowPunct w:val="0"/>
              <w:autoSpaceDE w:val="0"/>
              <w:autoSpaceDN w:val="0"/>
              <w:adjustRightInd w:val="0"/>
              <w:textAlignment w:val="baseline"/>
              <w:rPr>
                <w:rFonts w:eastAsia="Times New Roman" w:cs="Arial"/>
                <w:bCs/>
                <w:szCs w:val="24"/>
              </w:rPr>
            </w:pPr>
          </w:p>
        </w:tc>
      </w:tr>
      <w:tr w:rsidR="00574B15" w:rsidRPr="00705622" w14:paraId="7860CBF8" w14:textId="77777777" w:rsidTr="00CD3A2A">
        <w:tc>
          <w:tcPr>
            <w:tcW w:w="750" w:type="dxa"/>
          </w:tcPr>
          <w:p w14:paraId="1FDA4756" w14:textId="77777777" w:rsidR="00574B15" w:rsidRPr="00705622" w:rsidRDefault="00574B15" w:rsidP="00713C34">
            <w:pPr>
              <w:rPr>
                <w:rFonts w:cs="Arial"/>
                <w:b/>
                <w:bCs/>
                <w:szCs w:val="24"/>
              </w:rPr>
            </w:pPr>
          </w:p>
        </w:tc>
        <w:tc>
          <w:tcPr>
            <w:tcW w:w="1802" w:type="dxa"/>
            <w:gridSpan w:val="4"/>
          </w:tcPr>
          <w:p w14:paraId="13EF7C3F" w14:textId="77777777" w:rsidR="00574B15" w:rsidRPr="00705622" w:rsidRDefault="00574B15" w:rsidP="00713C34">
            <w:pPr>
              <w:overflowPunct w:val="0"/>
              <w:autoSpaceDE w:val="0"/>
              <w:autoSpaceDN w:val="0"/>
              <w:adjustRightInd w:val="0"/>
              <w:textAlignment w:val="baseline"/>
              <w:rPr>
                <w:rFonts w:eastAsia="Times New Roman" w:cs="Arial"/>
                <w:bCs/>
                <w:szCs w:val="24"/>
              </w:rPr>
            </w:pPr>
          </w:p>
        </w:tc>
        <w:tc>
          <w:tcPr>
            <w:tcW w:w="644" w:type="dxa"/>
            <w:gridSpan w:val="2"/>
          </w:tcPr>
          <w:p w14:paraId="657E33BB" w14:textId="34E5A9C4" w:rsidR="00574B15" w:rsidRPr="00705622" w:rsidRDefault="00574B15"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(2)</w:t>
            </w:r>
          </w:p>
        </w:tc>
        <w:tc>
          <w:tcPr>
            <w:tcW w:w="5830" w:type="dxa"/>
            <w:gridSpan w:val="2"/>
          </w:tcPr>
          <w:p w14:paraId="35938BA3" w14:textId="0CC973C7" w:rsidR="00574B15" w:rsidRPr="00705622" w:rsidRDefault="00574B15"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 xml:space="preserve">That </w:t>
            </w:r>
            <w:r w:rsidR="00D512A1" w:rsidRPr="00705622">
              <w:rPr>
                <w:rFonts w:eastAsia="Times New Roman" w:cs="Arial"/>
                <w:bCs/>
                <w:szCs w:val="24"/>
              </w:rPr>
              <w:t xml:space="preserve">when received from Tameside MBC, </w:t>
            </w:r>
            <w:r w:rsidRPr="00705622">
              <w:rPr>
                <w:rFonts w:eastAsia="Times New Roman" w:cs="Arial"/>
                <w:bCs/>
                <w:szCs w:val="24"/>
              </w:rPr>
              <w:t xml:space="preserve">the Clerk be authorised to pay the </w:t>
            </w:r>
            <w:r w:rsidR="00D512A1" w:rsidRPr="00705622">
              <w:rPr>
                <w:rFonts w:eastAsia="Times New Roman" w:cs="Arial"/>
                <w:bCs/>
                <w:szCs w:val="24"/>
              </w:rPr>
              <w:t xml:space="preserve">account for the May 2023 elections. </w:t>
            </w:r>
          </w:p>
        </w:tc>
      </w:tr>
      <w:tr w:rsidR="00D13870" w:rsidRPr="00705622" w14:paraId="114D841F" w14:textId="77777777" w:rsidTr="00CD3A2A">
        <w:tc>
          <w:tcPr>
            <w:tcW w:w="750" w:type="dxa"/>
          </w:tcPr>
          <w:p w14:paraId="1B48BDA1" w14:textId="08B7C64A" w:rsidR="00D13870" w:rsidRPr="00705622" w:rsidRDefault="00CD3A2A" w:rsidP="00713C34">
            <w:pPr>
              <w:rPr>
                <w:rFonts w:cs="Arial"/>
                <w:b/>
                <w:bCs/>
                <w:szCs w:val="24"/>
              </w:rPr>
            </w:pPr>
            <w:r>
              <w:rPr>
                <w:rFonts w:cs="Arial"/>
                <w:b/>
                <w:bCs/>
                <w:szCs w:val="24"/>
              </w:rPr>
              <w:lastRenderedPageBreak/>
              <w:t>2445</w:t>
            </w:r>
          </w:p>
        </w:tc>
        <w:tc>
          <w:tcPr>
            <w:tcW w:w="8276" w:type="dxa"/>
            <w:gridSpan w:val="8"/>
          </w:tcPr>
          <w:p w14:paraId="6AE74B48" w14:textId="77777777" w:rsidR="00894072" w:rsidRPr="00894072" w:rsidRDefault="00894072" w:rsidP="00894072">
            <w:pPr>
              <w:spacing w:after="200" w:line="276" w:lineRule="auto"/>
              <w:rPr>
                <w:rFonts w:eastAsia="Calibri" w:cs="Arial"/>
                <w:b/>
                <w:szCs w:val="24"/>
              </w:rPr>
            </w:pPr>
            <w:r w:rsidRPr="00894072">
              <w:rPr>
                <w:rFonts w:eastAsia="Calibri" w:cs="Arial"/>
                <w:b/>
                <w:szCs w:val="24"/>
              </w:rPr>
              <w:t>External Audit of the Town Council’s Accounts for the Year ending 31 March 2023</w:t>
            </w:r>
          </w:p>
          <w:p w14:paraId="29240EBA" w14:textId="76506FA9" w:rsidR="009F21D0" w:rsidRPr="00705622" w:rsidRDefault="009F21D0" w:rsidP="00417D9F">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 xml:space="preserve">The Clerk submitted a report (copies of which had been circulated) </w:t>
            </w:r>
            <w:r w:rsidRPr="009F21D0">
              <w:rPr>
                <w:rFonts w:eastAsia="Times New Roman" w:cs="Arial"/>
                <w:bCs/>
                <w:szCs w:val="24"/>
              </w:rPr>
              <w:t>advis</w:t>
            </w:r>
            <w:r w:rsidRPr="00705622">
              <w:rPr>
                <w:rFonts w:eastAsia="Times New Roman" w:cs="Arial"/>
                <w:bCs/>
                <w:szCs w:val="24"/>
              </w:rPr>
              <w:t>ing</w:t>
            </w:r>
            <w:r w:rsidRPr="009F21D0">
              <w:rPr>
                <w:rFonts w:eastAsia="Times New Roman" w:cs="Arial"/>
                <w:bCs/>
                <w:szCs w:val="24"/>
              </w:rPr>
              <w:t xml:space="preserve"> the Town Council on the findings of the External Auditor (PKF Littlejohn LLP) following their audit of the Town Council’s Accounts for the year ending 31 March 2023.</w:t>
            </w:r>
          </w:p>
          <w:p w14:paraId="5562EE21" w14:textId="77777777" w:rsidR="00417D9F" w:rsidRPr="00705622" w:rsidRDefault="00417D9F" w:rsidP="00417D9F">
            <w:pPr>
              <w:overflowPunct w:val="0"/>
              <w:autoSpaceDE w:val="0"/>
              <w:autoSpaceDN w:val="0"/>
              <w:adjustRightInd w:val="0"/>
              <w:textAlignment w:val="baseline"/>
              <w:rPr>
                <w:rFonts w:eastAsia="Times New Roman" w:cs="Arial"/>
                <w:bCs/>
                <w:szCs w:val="24"/>
              </w:rPr>
            </w:pPr>
          </w:p>
          <w:p w14:paraId="3B2B138F" w14:textId="77777777" w:rsidR="00D13870" w:rsidRPr="00705622" w:rsidRDefault="00C56323" w:rsidP="00417D9F">
            <w:pPr>
              <w:overflowPunct w:val="0"/>
              <w:autoSpaceDE w:val="0"/>
              <w:autoSpaceDN w:val="0"/>
              <w:adjustRightInd w:val="0"/>
              <w:textAlignment w:val="baseline"/>
              <w:rPr>
                <w:rFonts w:eastAsia="Times New Roman" w:cs="Arial"/>
                <w:bCs/>
                <w:szCs w:val="24"/>
              </w:rPr>
            </w:pPr>
            <w:proofErr w:type="gramStart"/>
            <w:r w:rsidRPr="00705622">
              <w:rPr>
                <w:rFonts w:eastAsia="Times New Roman" w:cs="Arial"/>
                <w:bCs/>
                <w:szCs w:val="24"/>
              </w:rPr>
              <w:t>O</w:t>
            </w:r>
            <w:r w:rsidRPr="00C56323">
              <w:rPr>
                <w:rFonts w:eastAsia="Times New Roman" w:cs="Arial"/>
                <w:bCs/>
                <w:szCs w:val="24"/>
              </w:rPr>
              <w:t>n the basis of</w:t>
            </w:r>
            <w:proofErr w:type="gramEnd"/>
            <w:r w:rsidRPr="00C56323">
              <w:rPr>
                <w:rFonts w:eastAsia="Times New Roman" w:cs="Arial"/>
                <w:bCs/>
                <w:szCs w:val="24"/>
              </w:rPr>
              <w:t xml:space="preserve"> the external auditor’s review of the annual governance and accountability return, the accounts accord</w:t>
            </w:r>
            <w:r w:rsidRPr="00705622">
              <w:rPr>
                <w:rFonts w:eastAsia="Times New Roman" w:cs="Arial"/>
                <w:bCs/>
                <w:szCs w:val="24"/>
              </w:rPr>
              <w:t>ed</w:t>
            </w:r>
            <w:r w:rsidRPr="00C56323">
              <w:rPr>
                <w:rFonts w:eastAsia="Times New Roman" w:cs="Arial"/>
                <w:bCs/>
                <w:szCs w:val="24"/>
              </w:rPr>
              <w:t xml:space="preserve"> with legal requirements and there </w:t>
            </w:r>
            <w:r w:rsidRPr="00705622">
              <w:rPr>
                <w:rFonts w:eastAsia="Times New Roman" w:cs="Arial"/>
                <w:bCs/>
                <w:szCs w:val="24"/>
              </w:rPr>
              <w:t>we</w:t>
            </w:r>
            <w:r w:rsidRPr="00C56323">
              <w:rPr>
                <w:rFonts w:eastAsia="Times New Roman" w:cs="Arial"/>
                <w:bCs/>
                <w:szCs w:val="24"/>
              </w:rPr>
              <w:t>re no</w:t>
            </w:r>
            <w:r w:rsidR="002050A3" w:rsidRPr="00705622">
              <w:rPr>
                <w:rFonts w:eastAsia="Times New Roman" w:cs="Arial"/>
                <w:bCs/>
                <w:szCs w:val="24"/>
              </w:rPr>
              <w:t xml:space="preserve"> </w:t>
            </w:r>
            <w:r w:rsidRPr="00C56323">
              <w:rPr>
                <w:rFonts w:eastAsia="Times New Roman" w:cs="Arial"/>
                <w:bCs/>
                <w:szCs w:val="24"/>
              </w:rPr>
              <w:t>other matters which have come to their attention which give cause for</w:t>
            </w:r>
            <w:r w:rsidR="002050A3" w:rsidRPr="00705622">
              <w:rPr>
                <w:rFonts w:eastAsia="Times New Roman" w:cs="Arial"/>
                <w:bCs/>
                <w:szCs w:val="24"/>
              </w:rPr>
              <w:t xml:space="preserve"> </w:t>
            </w:r>
            <w:r w:rsidRPr="00C56323">
              <w:rPr>
                <w:rFonts w:eastAsia="Times New Roman" w:cs="Arial"/>
                <w:bCs/>
                <w:szCs w:val="24"/>
              </w:rPr>
              <w:t>concern.</w:t>
            </w:r>
          </w:p>
          <w:p w14:paraId="509F7B64" w14:textId="5A8B7157" w:rsidR="00417D9F" w:rsidRPr="00705622" w:rsidRDefault="00417D9F" w:rsidP="00417D9F">
            <w:pPr>
              <w:overflowPunct w:val="0"/>
              <w:autoSpaceDE w:val="0"/>
              <w:autoSpaceDN w:val="0"/>
              <w:adjustRightInd w:val="0"/>
              <w:textAlignment w:val="baseline"/>
              <w:rPr>
                <w:rFonts w:eastAsia="Times New Roman" w:cs="Arial"/>
                <w:color w:val="000000"/>
                <w:szCs w:val="24"/>
                <w:shd w:val="clear" w:color="auto" w:fill="FFFFFF"/>
              </w:rPr>
            </w:pPr>
          </w:p>
        </w:tc>
      </w:tr>
      <w:tr w:rsidR="004D1FD9" w:rsidRPr="00705622" w14:paraId="78EBC30D" w14:textId="77777777" w:rsidTr="00CD3A2A">
        <w:tc>
          <w:tcPr>
            <w:tcW w:w="750" w:type="dxa"/>
          </w:tcPr>
          <w:p w14:paraId="00096473" w14:textId="77777777" w:rsidR="004D1FD9" w:rsidRPr="00705622" w:rsidRDefault="004D1FD9" w:rsidP="00713C34">
            <w:pPr>
              <w:rPr>
                <w:rFonts w:cs="Arial"/>
                <w:b/>
                <w:bCs/>
                <w:szCs w:val="24"/>
              </w:rPr>
            </w:pPr>
          </w:p>
        </w:tc>
        <w:tc>
          <w:tcPr>
            <w:tcW w:w="1643" w:type="dxa"/>
            <w:gridSpan w:val="2"/>
          </w:tcPr>
          <w:p w14:paraId="745246E9" w14:textId="0A0616F5" w:rsidR="004D1FD9" w:rsidRPr="00705622" w:rsidRDefault="004D1FD9"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696" w:type="dxa"/>
            <w:gridSpan w:val="3"/>
          </w:tcPr>
          <w:p w14:paraId="136D1D9F" w14:textId="3D0022C0" w:rsidR="004D1FD9" w:rsidRPr="00705622" w:rsidRDefault="004D1FD9"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(1)</w:t>
            </w:r>
          </w:p>
        </w:tc>
        <w:tc>
          <w:tcPr>
            <w:tcW w:w="5937" w:type="dxa"/>
            <w:gridSpan w:val="3"/>
          </w:tcPr>
          <w:p w14:paraId="5D4AA4DE" w14:textId="77777777" w:rsidR="004D1FD9" w:rsidRPr="00705622" w:rsidRDefault="004D1FD9"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That the report be noted.</w:t>
            </w:r>
          </w:p>
          <w:p w14:paraId="035F4521" w14:textId="2365B31B" w:rsidR="004D1FD9" w:rsidRPr="00705622" w:rsidRDefault="004D1FD9" w:rsidP="00713C34">
            <w:pPr>
              <w:overflowPunct w:val="0"/>
              <w:autoSpaceDE w:val="0"/>
              <w:autoSpaceDN w:val="0"/>
              <w:adjustRightInd w:val="0"/>
              <w:textAlignment w:val="baseline"/>
              <w:rPr>
                <w:rFonts w:eastAsia="Times New Roman" w:cs="Arial"/>
                <w:bCs/>
                <w:szCs w:val="24"/>
              </w:rPr>
            </w:pPr>
          </w:p>
        </w:tc>
      </w:tr>
      <w:tr w:rsidR="004D1FD9" w:rsidRPr="00705622" w14:paraId="499F801D" w14:textId="77777777" w:rsidTr="00CD3A2A">
        <w:tc>
          <w:tcPr>
            <w:tcW w:w="750" w:type="dxa"/>
          </w:tcPr>
          <w:p w14:paraId="69DAC69B" w14:textId="77777777" w:rsidR="004D1FD9" w:rsidRPr="00705622" w:rsidRDefault="004D1FD9" w:rsidP="00713C34">
            <w:pPr>
              <w:rPr>
                <w:rFonts w:cs="Arial"/>
                <w:b/>
                <w:bCs/>
                <w:szCs w:val="24"/>
              </w:rPr>
            </w:pPr>
          </w:p>
        </w:tc>
        <w:tc>
          <w:tcPr>
            <w:tcW w:w="1643" w:type="dxa"/>
            <w:gridSpan w:val="2"/>
          </w:tcPr>
          <w:p w14:paraId="09021196" w14:textId="77777777" w:rsidR="004D1FD9" w:rsidRPr="00705622" w:rsidRDefault="004D1FD9" w:rsidP="00713C34">
            <w:pPr>
              <w:overflowPunct w:val="0"/>
              <w:autoSpaceDE w:val="0"/>
              <w:autoSpaceDN w:val="0"/>
              <w:adjustRightInd w:val="0"/>
              <w:textAlignment w:val="baseline"/>
              <w:rPr>
                <w:rFonts w:eastAsia="Times New Roman" w:cs="Arial"/>
                <w:bCs/>
                <w:szCs w:val="24"/>
              </w:rPr>
            </w:pPr>
          </w:p>
        </w:tc>
        <w:tc>
          <w:tcPr>
            <w:tcW w:w="696" w:type="dxa"/>
            <w:gridSpan w:val="3"/>
          </w:tcPr>
          <w:p w14:paraId="2F6962D6" w14:textId="7BC1918D" w:rsidR="004D1FD9" w:rsidRPr="00705622" w:rsidRDefault="004D1FD9"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(2)</w:t>
            </w:r>
          </w:p>
        </w:tc>
        <w:tc>
          <w:tcPr>
            <w:tcW w:w="5937" w:type="dxa"/>
            <w:gridSpan w:val="3"/>
          </w:tcPr>
          <w:p w14:paraId="6DB8390E" w14:textId="77777777" w:rsidR="004D1FD9" w:rsidRPr="00705622" w:rsidRDefault="00417D9F" w:rsidP="00713C34">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That the Clerk be authorised to pay the fee (£378, an increase from £240 in 2022) to PKF Littlejohn LLP for their work in undertaking the external audit of the Town Council’s accounts for 2022/23.</w:t>
            </w:r>
          </w:p>
          <w:p w14:paraId="7901802F" w14:textId="127BA0E3" w:rsidR="0017681D" w:rsidRPr="00705622" w:rsidRDefault="0017681D" w:rsidP="00713C34">
            <w:pPr>
              <w:overflowPunct w:val="0"/>
              <w:autoSpaceDE w:val="0"/>
              <w:autoSpaceDN w:val="0"/>
              <w:adjustRightInd w:val="0"/>
              <w:textAlignment w:val="baseline"/>
              <w:rPr>
                <w:rFonts w:eastAsia="Times New Roman" w:cs="Arial"/>
                <w:bCs/>
                <w:szCs w:val="24"/>
              </w:rPr>
            </w:pPr>
          </w:p>
        </w:tc>
      </w:tr>
      <w:tr w:rsidR="00417D9F" w:rsidRPr="00705622" w14:paraId="0D3DBFDE" w14:textId="77777777" w:rsidTr="00CD3A2A">
        <w:tc>
          <w:tcPr>
            <w:tcW w:w="750" w:type="dxa"/>
          </w:tcPr>
          <w:p w14:paraId="255D3039" w14:textId="5DAE5DE0" w:rsidR="00417D9F" w:rsidRPr="00705622" w:rsidRDefault="00CD3A2A" w:rsidP="00713C34">
            <w:pPr>
              <w:rPr>
                <w:rFonts w:cs="Arial"/>
                <w:b/>
                <w:bCs/>
                <w:szCs w:val="24"/>
              </w:rPr>
            </w:pPr>
            <w:r>
              <w:rPr>
                <w:rFonts w:cs="Arial"/>
                <w:b/>
                <w:bCs/>
                <w:szCs w:val="24"/>
              </w:rPr>
              <w:t>2446</w:t>
            </w:r>
          </w:p>
        </w:tc>
        <w:tc>
          <w:tcPr>
            <w:tcW w:w="8276" w:type="dxa"/>
            <w:gridSpan w:val="8"/>
          </w:tcPr>
          <w:p w14:paraId="5F76A102" w14:textId="77777777" w:rsidR="00B80807" w:rsidRPr="00B80807" w:rsidRDefault="00B80807" w:rsidP="00B80807">
            <w:pPr>
              <w:spacing w:after="200" w:line="276" w:lineRule="auto"/>
              <w:rPr>
                <w:rFonts w:eastAsia="Calibri" w:cs="Arial"/>
                <w:b/>
                <w:bCs/>
                <w:szCs w:val="24"/>
              </w:rPr>
            </w:pPr>
            <w:r w:rsidRPr="00B80807">
              <w:rPr>
                <w:rFonts w:eastAsia="Calibri" w:cs="Arial"/>
                <w:b/>
                <w:bCs/>
                <w:szCs w:val="24"/>
              </w:rPr>
              <w:t>Homes, Spaces, Places - Shaping Tameside for Tomorrow - Integrated Assessment Scoping Report Consultation</w:t>
            </w:r>
          </w:p>
          <w:p w14:paraId="0D3244F6" w14:textId="77FC081B" w:rsidR="00B80807" w:rsidRPr="00B80807" w:rsidRDefault="00154467" w:rsidP="006A7646">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w:t>
            </w:r>
            <w:r w:rsidR="00CE4746" w:rsidRPr="00705622">
              <w:rPr>
                <w:rFonts w:eastAsia="Times New Roman" w:cs="Arial"/>
                <w:bCs/>
                <w:szCs w:val="24"/>
              </w:rPr>
              <w:t>he Clerk submitted a report</w:t>
            </w:r>
            <w:r w:rsidR="003F01A8" w:rsidRPr="00705622">
              <w:rPr>
                <w:rFonts w:eastAsia="Times New Roman" w:cs="Arial"/>
                <w:bCs/>
                <w:szCs w:val="24"/>
              </w:rPr>
              <w:t xml:space="preserve"> (copies of which had been circulated) </w:t>
            </w:r>
            <w:r w:rsidR="00B80807" w:rsidRPr="00B80807">
              <w:rPr>
                <w:rFonts w:eastAsia="Times New Roman" w:cs="Arial"/>
                <w:bCs/>
                <w:szCs w:val="24"/>
              </w:rPr>
              <w:t>invit</w:t>
            </w:r>
            <w:r w:rsidR="003F01A8" w:rsidRPr="00705622">
              <w:rPr>
                <w:rFonts w:eastAsia="Times New Roman" w:cs="Arial"/>
                <w:bCs/>
                <w:szCs w:val="24"/>
              </w:rPr>
              <w:t>ing</w:t>
            </w:r>
            <w:r w:rsidR="00B80807" w:rsidRPr="00B80807">
              <w:rPr>
                <w:rFonts w:eastAsia="Times New Roman" w:cs="Arial"/>
                <w:bCs/>
                <w:szCs w:val="24"/>
              </w:rPr>
              <w:t xml:space="preserve"> the views of the Town Council on the Scoping Report for the ‘Homes, Spaces, Places - Shaping Tameside for Tomorrow’ Plan.</w:t>
            </w:r>
          </w:p>
          <w:p w14:paraId="247AFF1B" w14:textId="77777777" w:rsidR="00154467" w:rsidRPr="00705622" w:rsidRDefault="00154467" w:rsidP="006A7646">
            <w:pPr>
              <w:overflowPunct w:val="0"/>
              <w:autoSpaceDE w:val="0"/>
              <w:autoSpaceDN w:val="0"/>
              <w:adjustRightInd w:val="0"/>
              <w:textAlignment w:val="baseline"/>
              <w:rPr>
                <w:rFonts w:eastAsia="Times New Roman" w:cs="Arial"/>
                <w:bCs/>
                <w:szCs w:val="24"/>
              </w:rPr>
            </w:pPr>
          </w:p>
          <w:p w14:paraId="0AC15516" w14:textId="5B9CABE3" w:rsidR="00B80807" w:rsidRPr="00B80807" w:rsidRDefault="00B80807" w:rsidP="006A7646">
            <w:pPr>
              <w:overflowPunct w:val="0"/>
              <w:autoSpaceDE w:val="0"/>
              <w:autoSpaceDN w:val="0"/>
              <w:adjustRightInd w:val="0"/>
              <w:textAlignment w:val="baseline"/>
              <w:rPr>
                <w:rFonts w:eastAsia="Times New Roman" w:cs="Arial"/>
                <w:bCs/>
                <w:szCs w:val="24"/>
              </w:rPr>
            </w:pPr>
            <w:r w:rsidRPr="00B80807">
              <w:rPr>
                <w:rFonts w:eastAsia="Times New Roman" w:cs="Arial"/>
                <w:bCs/>
                <w:szCs w:val="24"/>
              </w:rPr>
              <w:t xml:space="preserve">The Integrated Assessment is a key part of the process of evaluating a plan as it is being written. It shows in a transparent and open way that the plan prepared is the most appropriate strategy, given reasonable alternatives. </w:t>
            </w:r>
          </w:p>
          <w:p w14:paraId="247BAE3C" w14:textId="77777777" w:rsidR="00154467" w:rsidRPr="00705622" w:rsidRDefault="00154467" w:rsidP="006A7646">
            <w:pPr>
              <w:overflowPunct w:val="0"/>
              <w:autoSpaceDE w:val="0"/>
              <w:autoSpaceDN w:val="0"/>
              <w:adjustRightInd w:val="0"/>
              <w:textAlignment w:val="baseline"/>
              <w:rPr>
                <w:rFonts w:eastAsia="Times New Roman" w:cs="Arial"/>
                <w:bCs/>
                <w:szCs w:val="24"/>
              </w:rPr>
            </w:pPr>
          </w:p>
          <w:p w14:paraId="0D844301" w14:textId="77777777" w:rsidR="00417D9F" w:rsidRPr="00705622" w:rsidRDefault="00B80807" w:rsidP="00154467">
            <w:pPr>
              <w:overflowPunct w:val="0"/>
              <w:autoSpaceDE w:val="0"/>
              <w:autoSpaceDN w:val="0"/>
              <w:adjustRightInd w:val="0"/>
              <w:textAlignment w:val="baseline"/>
              <w:rPr>
                <w:rFonts w:eastAsia="Times New Roman" w:cs="Arial"/>
                <w:bCs/>
                <w:szCs w:val="24"/>
              </w:rPr>
            </w:pPr>
            <w:r w:rsidRPr="00B80807">
              <w:rPr>
                <w:rFonts w:eastAsia="Times New Roman" w:cs="Arial"/>
                <w:bCs/>
                <w:szCs w:val="24"/>
              </w:rPr>
              <w:t>Tameside MBC ha</w:t>
            </w:r>
            <w:r w:rsidR="00A95461" w:rsidRPr="00705622">
              <w:rPr>
                <w:rFonts w:eastAsia="Times New Roman" w:cs="Arial"/>
                <w:bCs/>
                <w:szCs w:val="24"/>
              </w:rPr>
              <w:t>d</w:t>
            </w:r>
            <w:r w:rsidRPr="00B80807">
              <w:rPr>
                <w:rFonts w:eastAsia="Times New Roman" w:cs="Arial"/>
                <w:bCs/>
                <w:szCs w:val="24"/>
              </w:rPr>
              <w:t xml:space="preserve"> invited the Town Council’s comments by Tuesday 29 August 2023.</w:t>
            </w:r>
            <w:r w:rsidR="00A95461" w:rsidRPr="00705622">
              <w:rPr>
                <w:rFonts w:eastAsia="Times New Roman" w:cs="Arial"/>
                <w:bCs/>
                <w:szCs w:val="24"/>
              </w:rPr>
              <w:t xml:space="preserve"> However, the Clerk</w:t>
            </w:r>
            <w:r w:rsidR="00B323ED" w:rsidRPr="00705622">
              <w:rPr>
                <w:rFonts w:eastAsia="Times New Roman" w:cs="Arial"/>
                <w:bCs/>
                <w:szCs w:val="24"/>
              </w:rPr>
              <w:t xml:space="preserve"> had </w:t>
            </w:r>
            <w:r w:rsidRPr="00B80807">
              <w:rPr>
                <w:rFonts w:eastAsia="Times New Roman" w:cs="Arial"/>
                <w:bCs/>
                <w:szCs w:val="24"/>
              </w:rPr>
              <w:t xml:space="preserve">discussed this with the Head of Policy Planning at Tameside </w:t>
            </w:r>
            <w:proofErr w:type="gramStart"/>
            <w:r w:rsidRPr="00B80807">
              <w:rPr>
                <w:rFonts w:eastAsia="Times New Roman" w:cs="Arial"/>
                <w:bCs/>
                <w:szCs w:val="24"/>
              </w:rPr>
              <w:t>MBC</w:t>
            </w:r>
            <w:proofErr w:type="gramEnd"/>
            <w:r w:rsidRPr="00B80807">
              <w:rPr>
                <w:rFonts w:eastAsia="Times New Roman" w:cs="Arial"/>
                <w:bCs/>
                <w:szCs w:val="24"/>
              </w:rPr>
              <w:t xml:space="preserve"> and it ha</w:t>
            </w:r>
            <w:r w:rsidR="00B323ED" w:rsidRPr="00705622">
              <w:rPr>
                <w:rFonts w:eastAsia="Times New Roman" w:cs="Arial"/>
                <w:bCs/>
                <w:szCs w:val="24"/>
              </w:rPr>
              <w:t>d</w:t>
            </w:r>
            <w:r w:rsidRPr="00B80807">
              <w:rPr>
                <w:rFonts w:eastAsia="Times New Roman" w:cs="Arial"/>
                <w:bCs/>
                <w:szCs w:val="24"/>
              </w:rPr>
              <w:t xml:space="preserve"> been agreed that the Town Council’s comments can be submitted after the meeting of the Town Council on 6 September 2023.</w:t>
            </w:r>
          </w:p>
          <w:p w14:paraId="030FB920" w14:textId="1C077F40" w:rsidR="00154467" w:rsidRPr="00705622" w:rsidRDefault="00154467" w:rsidP="00154467">
            <w:pPr>
              <w:overflowPunct w:val="0"/>
              <w:autoSpaceDE w:val="0"/>
              <w:autoSpaceDN w:val="0"/>
              <w:adjustRightInd w:val="0"/>
              <w:textAlignment w:val="baseline"/>
              <w:rPr>
                <w:rFonts w:eastAsia="Times New Roman" w:cs="Arial"/>
                <w:bCs/>
                <w:szCs w:val="24"/>
              </w:rPr>
            </w:pPr>
          </w:p>
        </w:tc>
      </w:tr>
      <w:tr w:rsidR="000B4923" w:rsidRPr="00705622" w14:paraId="48CB19F2" w14:textId="77777777" w:rsidTr="00CD3A2A">
        <w:tc>
          <w:tcPr>
            <w:tcW w:w="750" w:type="dxa"/>
          </w:tcPr>
          <w:p w14:paraId="1A3D6256" w14:textId="77777777" w:rsidR="000B4923" w:rsidRPr="00705622" w:rsidRDefault="000B4923" w:rsidP="000B4923">
            <w:pPr>
              <w:rPr>
                <w:rFonts w:cs="Arial"/>
                <w:b/>
                <w:bCs/>
                <w:szCs w:val="24"/>
              </w:rPr>
            </w:pPr>
          </w:p>
        </w:tc>
        <w:tc>
          <w:tcPr>
            <w:tcW w:w="1643" w:type="dxa"/>
            <w:gridSpan w:val="2"/>
          </w:tcPr>
          <w:p w14:paraId="594495BA" w14:textId="56E04176" w:rsidR="000B4923" w:rsidRPr="00705622" w:rsidRDefault="000B4923" w:rsidP="000B4923">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696" w:type="dxa"/>
            <w:gridSpan w:val="3"/>
          </w:tcPr>
          <w:p w14:paraId="3730F4C9" w14:textId="782A1D42" w:rsidR="000B4923" w:rsidRPr="00705622" w:rsidRDefault="000B4923" w:rsidP="000B4923">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(1)</w:t>
            </w:r>
          </w:p>
        </w:tc>
        <w:tc>
          <w:tcPr>
            <w:tcW w:w="5937" w:type="dxa"/>
            <w:gridSpan w:val="3"/>
          </w:tcPr>
          <w:p w14:paraId="2331F71A" w14:textId="42D35BC8" w:rsidR="000B4923" w:rsidRPr="000B4923" w:rsidRDefault="000B4923" w:rsidP="006A7646">
            <w:pPr>
              <w:overflowPunct w:val="0"/>
              <w:autoSpaceDE w:val="0"/>
              <w:autoSpaceDN w:val="0"/>
              <w:adjustRightInd w:val="0"/>
              <w:textAlignment w:val="baseline"/>
              <w:rPr>
                <w:rFonts w:eastAsia="Times New Roman" w:cs="Arial"/>
                <w:bCs/>
                <w:szCs w:val="24"/>
              </w:rPr>
            </w:pPr>
            <w:r w:rsidRPr="000B4923">
              <w:rPr>
                <w:rFonts w:eastAsia="Times New Roman" w:cs="Arial"/>
                <w:bCs/>
                <w:szCs w:val="24"/>
              </w:rPr>
              <w:t>Th</w:t>
            </w:r>
            <w:r w:rsidR="00714A4B" w:rsidRPr="00705622">
              <w:rPr>
                <w:rFonts w:eastAsia="Times New Roman" w:cs="Arial"/>
                <w:bCs/>
                <w:szCs w:val="24"/>
              </w:rPr>
              <w:t xml:space="preserve">at whilst the </w:t>
            </w:r>
            <w:r w:rsidRPr="000B4923">
              <w:rPr>
                <w:rFonts w:eastAsia="Times New Roman" w:cs="Arial"/>
                <w:bCs/>
                <w:szCs w:val="24"/>
              </w:rPr>
              <w:t>Town Council has no specific comment on the Integrated Assessment Scoping Report consultation</w:t>
            </w:r>
            <w:r w:rsidR="00714A4B" w:rsidRPr="00705622">
              <w:rPr>
                <w:rFonts w:eastAsia="Times New Roman" w:cs="Arial"/>
                <w:bCs/>
                <w:szCs w:val="24"/>
              </w:rPr>
              <w:t>, it</w:t>
            </w:r>
            <w:r w:rsidR="002E30F9" w:rsidRPr="00705622">
              <w:rPr>
                <w:rFonts w:eastAsia="Times New Roman" w:cs="Arial"/>
                <w:bCs/>
                <w:szCs w:val="24"/>
              </w:rPr>
              <w:t xml:space="preserve"> </w:t>
            </w:r>
            <w:r w:rsidRPr="000B4923">
              <w:rPr>
                <w:rFonts w:eastAsia="Times New Roman" w:cs="Arial"/>
                <w:bCs/>
                <w:szCs w:val="24"/>
              </w:rPr>
              <w:t xml:space="preserve">acknowledges that </w:t>
            </w:r>
            <w:proofErr w:type="gramStart"/>
            <w:r w:rsidRPr="000B4923">
              <w:rPr>
                <w:rFonts w:eastAsia="Times New Roman" w:cs="Arial"/>
                <w:bCs/>
                <w:szCs w:val="24"/>
              </w:rPr>
              <w:t>a number of</w:t>
            </w:r>
            <w:proofErr w:type="gramEnd"/>
            <w:r w:rsidRPr="000B4923">
              <w:rPr>
                <w:rFonts w:eastAsia="Times New Roman" w:cs="Arial"/>
                <w:bCs/>
                <w:szCs w:val="24"/>
              </w:rPr>
              <w:t xml:space="preserve"> issues raised in the plan will be of assistance to the Town Council in formulating the Mossley Neighbourhood Plan.</w:t>
            </w:r>
          </w:p>
          <w:p w14:paraId="3FF22D92" w14:textId="703FC3B9" w:rsidR="000B4923" w:rsidRPr="00705622" w:rsidRDefault="000B4923" w:rsidP="006A7646">
            <w:pPr>
              <w:overflowPunct w:val="0"/>
              <w:autoSpaceDE w:val="0"/>
              <w:autoSpaceDN w:val="0"/>
              <w:adjustRightInd w:val="0"/>
              <w:textAlignment w:val="baseline"/>
              <w:rPr>
                <w:rFonts w:eastAsia="Times New Roman" w:cs="Arial"/>
                <w:bCs/>
                <w:szCs w:val="24"/>
              </w:rPr>
            </w:pPr>
          </w:p>
        </w:tc>
      </w:tr>
      <w:tr w:rsidR="002E30F9" w:rsidRPr="00705622" w14:paraId="35B08D1E" w14:textId="77777777" w:rsidTr="00CD3A2A">
        <w:tc>
          <w:tcPr>
            <w:tcW w:w="750" w:type="dxa"/>
          </w:tcPr>
          <w:p w14:paraId="0F4FCD32" w14:textId="77777777" w:rsidR="002E30F9" w:rsidRPr="00705622" w:rsidRDefault="002E30F9" w:rsidP="000B4923">
            <w:pPr>
              <w:rPr>
                <w:rFonts w:cs="Arial"/>
                <w:b/>
                <w:bCs/>
                <w:szCs w:val="24"/>
              </w:rPr>
            </w:pPr>
          </w:p>
        </w:tc>
        <w:tc>
          <w:tcPr>
            <w:tcW w:w="1706" w:type="dxa"/>
            <w:gridSpan w:val="3"/>
          </w:tcPr>
          <w:p w14:paraId="037F9D75" w14:textId="77777777" w:rsidR="002E30F9" w:rsidRPr="00705622" w:rsidRDefault="002E30F9" w:rsidP="000B4923">
            <w:pPr>
              <w:overflowPunct w:val="0"/>
              <w:autoSpaceDE w:val="0"/>
              <w:autoSpaceDN w:val="0"/>
              <w:adjustRightInd w:val="0"/>
              <w:textAlignment w:val="baseline"/>
              <w:rPr>
                <w:rFonts w:eastAsia="Times New Roman" w:cs="Arial"/>
                <w:bCs/>
                <w:szCs w:val="24"/>
              </w:rPr>
            </w:pPr>
          </w:p>
        </w:tc>
        <w:tc>
          <w:tcPr>
            <w:tcW w:w="633" w:type="dxa"/>
            <w:gridSpan w:val="2"/>
          </w:tcPr>
          <w:p w14:paraId="51C83E03" w14:textId="76DFD713" w:rsidR="002E30F9" w:rsidRPr="00705622" w:rsidRDefault="002E30F9" w:rsidP="000B4923">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(2)</w:t>
            </w:r>
          </w:p>
        </w:tc>
        <w:tc>
          <w:tcPr>
            <w:tcW w:w="5937" w:type="dxa"/>
            <w:gridSpan w:val="3"/>
          </w:tcPr>
          <w:p w14:paraId="1CC588DD" w14:textId="77777777" w:rsidR="002E30F9" w:rsidRPr="00705622" w:rsidRDefault="008D6BFD" w:rsidP="006A7646">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 xml:space="preserve">That the Clerk in consultation with the Chair be authorised to </w:t>
            </w:r>
            <w:r w:rsidR="006A7646" w:rsidRPr="00705622">
              <w:rPr>
                <w:rFonts w:eastAsia="Times New Roman" w:cs="Arial"/>
                <w:bCs/>
                <w:szCs w:val="24"/>
              </w:rPr>
              <w:t>respond to the consultation on behalf of the Town Council</w:t>
            </w:r>
            <w:r w:rsidR="00AE4174" w:rsidRPr="00705622">
              <w:rPr>
                <w:rFonts w:eastAsia="Times New Roman" w:cs="Arial"/>
                <w:bCs/>
                <w:szCs w:val="24"/>
              </w:rPr>
              <w:t>.</w:t>
            </w:r>
          </w:p>
          <w:p w14:paraId="2F5FBC77" w14:textId="77777777" w:rsidR="00AE4174" w:rsidRPr="00705622" w:rsidRDefault="00AE4174" w:rsidP="006A7646">
            <w:pPr>
              <w:overflowPunct w:val="0"/>
              <w:autoSpaceDE w:val="0"/>
              <w:autoSpaceDN w:val="0"/>
              <w:adjustRightInd w:val="0"/>
              <w:textAlignment w:val="baseline"/>
              <w:rPr>
                <w:rFonts w:eastAsia="Times New Roman" w:cs="Arial"/>
                <w:bCs/>
                <w:szCs w:val="24"/>
              </w:rPr>
            </w:pPr>
          </w:p>
          <w:p w14:paraId="09FFCEE3" w14:textId="4362714B" w:rsidR="006F6F0B" w:rsidRPr="00705622" w:rsidRDefault="00AE4174" w:rsidP="006A7646">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(Note: For ease of reference, the response of the Town Council is appended to these minutes.)</w:t>
            </w:r>
          </w:p>
        </w:tc>
      </w:tr>
      <w:tr w:rsidR="00720AA1" w:rsidRPr="00705622" w14:paraId="2368E5CB" w14:textId="77777777" w:rsidTr="00CD3A2A">
        <w:tc>
          <w:tcPr>
            <w:tcW w:w="750" w:type="dxa"/>
          </w:tcPr>
          <w:p w14:paraId="564AF233" w14:textId="31DF55E0" w:rsidR="00720AA1" w:rsidRPr="00705622" w:rsidRDefault="00CD3A2A" w:rsidP="000B4923">
            <w:pPr>
              <w:rPr>
                <w:rFonts w:cs="Arial"/>
                <w:b/>
                <w:bCs/>
                <w:szCs w:val="24"/>
              </w:rPr>
            </w:pPr>
            <w:r>
              <w:rPr>
                <w:rFonts w:cs="Arial"/>
                <w:b/>
                <w:bCs/>
                <w:szCs w:val="24"/>
              </w:rPr>
              <w:lastRenderedPageBreak/>
              <w:t>2447</w:t>
            </w:r>
          </w:p>
        </w:tc>
        <w:tc>
          <w:tcPr>
            <w:tcW w:w="8276" w:type="dxa"/>
            <w:gridSpan w:val="8"/>
          </w:tcPr>
          <w:p w14:paraId="028715B7" w14:textId="77777777" w:rsidR="00720AA1" w:rsidRDefault="004832CD" w:rsidP="000B4923">
            <w:pPr>
              <w:overflowPunct w:val="0"/>
              <w:autoSpaceDE w:val="0"/>
              <w:autoSpaceDN w:val="0"/>
              <w:adjustRightInd w:val="0"/>
              <w:textAlignment w:val="baseline"/>
              <w:rPr>
                <w:rFonts w:eastAsia="Calibri" w:cs="Arial"/>
                <w:b/>
                <w:szCs w:val="24"/>
                <w:lang w:val="en" w:eastAsia="en-GB"/>
              </w:rPr>
            </w:pPr>
            <w:r w:rsidRPr="004832CD">
              <w:rPr>
                <w:rFonts w:eastAsia="Calibri" w:cs="Arial"/>
                <w:b/>
                <w:szCs w:val="24"/>
              </w:rPr>
              <w:t xml:space="preserve">Consultation issued by the </w:t>
            </w:r>
            <w:r w:rsidRPr="004832CD">
              <w:rPr>
                <w:rFonts w:eastAsia="Calibri" w:cs="Arial"/>
                <w:b/>
                <w:szCs w:val="24"/>
                <w:lang w:val="en" w:eastAsia="en-GB"/>
              </w:rPr>
              <w:t>Rail Delivery Group on proposals to remove ticket offices from stations.</w:t>
            </w:r>
          </w:p>
          <w:p w14:paraId="508D360E" w14:textId="77777777" w:rsidR="004832CD" w:rsidRDefault="004832CD" w:rsidP="000B4923">
            <w:pPr>
              <w:overflowPunct w:val="0"/>
              <w:autoSpaceDE w:val="0"/>
              <w:autoSpaceDN w:val="0"/>
              <w:adjustRightInd w:val="0"/>
              <w:textAlignment w:val="baseline"/>
              <w:rPr>
                <w:rFonts w:eastAsia="Times New Roman" w:cs="Arial"/>
                <w:szCs w:val="24"/>
                <w:lang w:val="en" w:eastAsia="en-GB"/>
              </w:rPr>
            </w:pPr>
          </w:p>
          <w:p w14:paraId="0CF3BD5E" w14:textId="0E411DA2" w:rsidR="00252413" w:rsidRDefault="00252413" w:rsidP="00367167">
            <w:pPr>
              <w:overflowPunct w:val="0"/>
              <w:autoSpaceDE w:val="0"/>
              <w:autoSpaceDN w:val="0"/>
              <w:adjustRightInd w:val="0"/>
              <w:textAlignment w:val="baseline"/>
              <w:rPr>
                <w:rFonts w:eastAsia="Times New Roman" w:cs="Arial"/>
                <w:bCs/>
                <w:szCs w:val="24"/>
              </w:rPr>
            </w:pPr>
            <w:r w:rsidRPr="00252413">
              <w:rPr>
                <w:rFonts w:eastAsia="Times New Roman" w:cs="Arial"/>
                <w:bCs/>
                <w:szCs w:val="24"/>
              </w:rPr>
              <w:t>Th</w:t>
            </w:r>
            <w:r w:rsidRPr="00367167">
              <w:rPr>
                <w:rFonts w:eastAsia="Times New Roman" w:cs="Arial"/>
                <w:bCs/>
                <w:szCs w:val="24"/>
              </w:rPr>
              <w:t xml:space="preserve">e Clerk submitted a report (copies </w:t>
            </w:r>
            <w:proofErr w:type="spellStart"/>
            <w:r w:rsidRPr="00367167">
              <w:rPr>
                <w:rFonts w:eastAsia="Times New Roman" w:cs="Arial"/>
                <w:bCs/>
                <w:szCs w:val="24"/>
              </w:rPr>
              <w:t>o</w:t>
            </w:r>
            <w:proofErr w:type="spellEnd"/>
            <w:r w:rsidRPr="00367167">
              <w:rPr>
                <w:rFonts w:eastAsia="Times New Roman" w:cs="Arial"/>
                <w:bCs/>
                <w:szCs w:val="24"/>
              </w:rPr>
              <w:t xml:space="preserve"> which had been circulated)</w:t>
            </w:r>
            <w:r w:rsidRPr="00252413">
              <w:rPr>
                <w:rFonts w:eastAsia="Times New Roman" w:cs="Arial"/>
                <w:bCs/>
                <w:szCs w:val="24"/>
              </w:rPr>
              <w:t xml:space="preserve"> advis</w:t>
            </w:r>
            <w:r w:rsidR="002655D0" w:rsidRPr="00367167">
              <w:rPr>
                <w:rFonts w:eastAsia="Times New Roman" w:cs="Arial"/>
                <w:bCs/>
                <w:szCs w:val="24"/>
              </w:rPr>
              <w:t>ing</w:t>
            </w:r>
            <w:r w:rsidRPr="00252413">
              <w:rPr>
                <w:rFonts w:eastAsia="Times New Roman" w:cs="Arial"/>
                <w:bCs/>
                <w:szCs w:val="24"/>
              </w:rPr>
              <w:t xml:space="preserve"> the Town Council on the consultation issued by the Rail Delivery Group on proposals to remove ticket offices from stations.</w:t>
            </w:r>
          </w:p>
          <w:p w14:paraId="2EB0DB88" w14:textId="77777777" w:rsidR="00367167" w:rsidRPr="00252413" w:rsidRDefault="00367167" w:rsidP="00367167">
            <w:pPr>
              <w:overflowPunct w:val="0"/>
              <w:autoSpaceDE w:val="0"/>
              <w:autoSpaceDN w:val="0"/>
              <w:adjustRightInd w:val="0"/>
              <w:textAlignment w:val="baseline"/>
              <w:rPr>
                <w:rFonts w:eastAsia="Times New Roman" w:cs="Arial"/>
                <w:bCs/>
                <w:szCs w:val="24"/>
              </w:rPr>
            </w:pPr>
          </w:p>
          <w:p w14:paraId="7DB466C8" w14:textId="45973055" w:rsidR="00252413" w:rsidRPr="00252413" w:rsidRDefault="00252413" w:rsidP="00367167">
            <w:pPr>
              <w:overflowPunct w:val="0"/>
              <w:autoSpaceDE w:val="0"/>
              <w:autoSpaceDN w:val="0"/>
              <w:adjustRightInd w:val="0"/>
              <w:textAlignment w:val="baseline"/>
              <w:rPr>
                <w:rFonts w:eastAsia="Times New Roman" w:cs="Arial"/>
                <w:bCs/>
                <w:szCs w:val="24"/>
              </w:rPr>
            </w:pPr>
            <w:r w:rsidRPr="00252413">
              <w:rPr>
                <w:rFonts w:eastAsia="Times New Roman" w:cs="Arial"/>
                <w:bCs/>
                <w:szCs w:val="24"/>
              </w:rPr>
              <w:t>The report invit</w:t>
            </w:r>
            <w:r w:rsidR="002655D0" w:rsidRPr="00367167">
              <w:rPr>
                <w:rFonts w:eastAsia="Times New Roman" w:cs="Arial"/>
                <w:bCs/>
                <w:szCs w:val="24"/>
              </w:rPr>
              <w:t>ed</w:t>
            </w:r>
            <w:r w:rsidRPr="00252413">
              <w:rPr>
                <w:rFonts w:eastAsia="Times New Roman" w:cs="Arial"/>
                <w:bCs/>
                <w:szCs w:val="24"/>
              </w:rPr>
              <w:t xml:space="preserve"> the Town Council to endorse the response published on the Town Council’s website and on social media. </w:t>
            </w:r>
          </w:p>
          <w:p w14:paraId="143A80B9" w14:textId="2BECEE43" w:rsidR="004832CD" w:rsidRPr="00705622" w:rsidRDefault="004832CD" w:rsidP="000B4923">
            <w:pPr>
              <w:overflowPunct w:val="0"/>
              <w:autoSpaceDE w:val="0"/>
              <w:autoSpaceDN w:val="0"/>
              <w:adjustRightInd w:val="0"/>
              <w:textAlignment w:val="baseline"/>
              <w:rPr>
                <w:rFonts w:eastAsia="Times New Roman" w:cs="Arial"/>
                <w:bCs/>
                <w:szCs w:val="24"/>
                <w:u w:val="single"/>
              </w:rPr>
            </w:pPr>
          </w:p>
        </w:tc>
      </w:tr>
      <w:tr w:rsidR="002655D0" w:rsidRPr="00705622" w14:paraId="75520443" w14:textId="77777777" w:rsidTr="00CD3A2A">
        <w:tc>
          <w:tcPr>
            <w:tcW w:w="750" w:type="dxa"/>
          </w:tcPr>
          <w:p w14:paraId="332FB6F1" w14:textId="77777777" w:rsidR="002655D0" w:rsidRPr="002655D0" w:rsidRDefault="002655D0" w:rsidP="000B4923">
            <w:pPr>
              <w:rPr>
                <w:rFonts w:cs="Arial"/>
                <w:bCs/>
                <w:szCs w:val="24"/>
              </w:rPr>
            </w:pPr>
          </w:p>
        </w:tc>
        <w:tc>
          <w:tcPr>
            <w:tcW w:w="1706" w:type="dxa"/>
            <w:gridSpan w:val="3"/>
          </w:tcPr>
          <w:p w14:paraId="75F2DB39" w14:textId="38C2625F" w:rsidR="002655D0" w:rsidRPr="002655D0" w:rsidRDefault="002655D0" w:rsidP="000B4923">
            <w:pPr>
              <w:overflowPunct w:val="0"/>
              <w:autoSpaceDE w:val="0"/>
              <w:autoSpaceDN w:val="0"/>
              <w:adjustRightInd w:val="0"/>
              <w:textAlignment w:val="baseline"/>
              <w:rPr>
                <w:rFonts w:eastAsia="Calibri" w:cs="Arial"/>
                <w:bCs/>
                <w:szCs w:val="24"/>
              </w:rPr>
            </w:pPr>
            <w:r w:rsidRPr="002655D0">
              <w:rPr>
                <w:rFonts w:eastAsia="Calibri" w:cs="Arial"/>
                <w:bCs/>
                <w:szCs w:val="24"/>
              </w:rPr>
              <w:t>RESOLVED:</w:t>
            </w:r>
          </w:p>
        </w:tc>
        <w:tc>
          <w:tcPr>
            <w:tcW w:w="6570" w:type="dxa"/>
            <w:gridSpan w:val="5"/>
          </w:tcPr>
          <w:p w14:paraId="1F48B6BF" w14:textId="1E493C1E" w:rsidR="002655D0" w:rsidRPr="00252413" w:rsidRDefault="002655D0" w:rsidP="00367167">
            <w:pPr>
              <w:overflowPunct w:val="0"/>
              <w:autoSpaceDE w:val="0"/>
              <w:autoSpaceDN w:val="0"/>
              <w:adjustRightInd w:val="0"/>
              <w:textAlignment w:val="baseline"/>
              <w:rPr>
                <w:rFonts w:eastAsia="Times New Roman" w:cs="Arial"/>
                <w:bCs/>
                <w:szCs w:val="24"/>
              </w:rPr>
            </w:pPr>
            <w:r w:rsidRPr="00367167">
              <w:rPr>
                <w:rFonts w:eastAsia="Times New Roman" w:cs="Arial"/>
                <w:bCs/>
                <w:szCs w:val="24"/>
              </w:rPr>
              <w:t xml:space="preserve">That </w:t>
            </w:r>
            <w:r w:rsidRPr="00252413">
              <w:rPr>
                <w:rFonts w:eastAsia="Times New Roman" w:cs="Arial"/>
                <w:bCs/>
                <w:szCs w:val="24"/>
              </w:rPr>
              <w:t>the response the consultation issued by the Rail Delivery Group on proposals to remove ticket offices from stations</w:t>
            </w:r>
            <w:r w:rsidRPr="00367167">
              <w:rPr>
                <w:rFonts w:eastAsia="Times New Roman" w:cs="Arial"/>
                <w:bCs/>
                <w:szCs w:val="24"/>
              </w:rPr>
              <w:t xml:space="preserve"> </w:t>
            </w:r>
            <w:r w:rsidRPr="00252413">
              <w:rPr>
                <w:rFonts w:eastAsia="Times New Roman" w:cs="Arial"/>
                <w:bCs/>
                <w:szCs w:val="24"/>
              </w:rPr>
              <w:t>published on the Town Council’s website and on social media</w:t>
            </w:r>
            <w:r w:rsidRPr="00367167">
              <w:rPr>
                <w:rFonts w:eastAsia="Times New Roman" w:cs="Arial"/>
                <w:bCs/>
                <w:szCs w:val="24"/>
              </w:rPr>
              <w:t>, be endorsed</w:t>
            </w:r>
            <w:r w:rsidRPr="00252413">
              <w:rPr>
                <w:rFonts w:eastAsia="Times New Roman" w:cs="Arial"/>
                <w:bCs/>
                <w:szCs w:val="24"/>
              </w:rPr>
              <w:t xml:space="preserve">. </w:t>
            </w:r>
          </w:p>
          <w:p w14:paraId="488A1B9C" w14:textId="275EABD5" w:rsidR="002655D0" w:rsidRPr="002655D0" w:rsidRDefault="002655D0" w:rsidP="000B4923">
            <w:pPr>
              <w:overflowPunct w:val="0"/>
              <w:autoSpaceDE w:val="0"/>
              <w:autoSpaceDN w:val="0"/>
              <w:adjustRightInd w:val="0"/>
              <w:textAlignment w:val="baseline"/>
              <w:rPr>
                <w:rFonts w:eastAsia="Calibri" w:cs="Arial"/>
                <w:bCs/>
                <w:szCs w:val="24"/>
              </w:rPr>
            </w:pPr>
          </w:p>
        </w:tc>
      </w:tr>
      <w:tr w:rsidR="00635A8E" w:rsidRPr="00705622" w14:paraId="09B53E12" w14:textId="77777777" w:rsidTr="00CD3A2A">
        <w:tc>
          <w:tcPr>
            <w:tcW w:w="750" w:type="dxa"/>
          </w:tcPr>
          <w:p w14:paraId="2DB10BAE" w14:textId="6946B3D8" w:rsidR="00635A8E" w:rsidRPr="00705622" w:rsidRDefault="00CD3A2A" w:rsidP="000B4923">
            <w:pPr>
              <w:rPr>
                <w:rFonts w:cs="Arial"/>
                <w:b/>
                <w:bCs/>
                <w:szCs w:val="24"/>
              </w:rPr>
            </w:pPr>
            <w:r>
              <w:rPr>
                <w:rFonts w:cs="Arial"/>
                <w:b/>
                <w:bCs/>
                <w:szCs w:val="24"/>
              </w:rPr>
              <w:t>2448</w:t>
            </w:r>
          </w:p>
        </w:tc>
        <w:tc>
          <w:tcPr>
            <w:tcW w:w="8276" w:type="dxa"/>
            <w:gridSpan w:val="8"/>
          </w:tcPr>
          <w:p w14:paraId="7B7ECD76" w14:textId="77777777" w:rsidR="00635A8E" w:rsidRDefault="00B34936" w:rsidP="00B34936">
            <w:pPr>
              <w:spacing w:after="200" w:line="276" w:lineRule="auto"/>
              <w:rPr>
                <w:rFonts w:eastAsia="Calibri" w:cs="Arial"/>
                <w:b/>
                <w:szCs w:val="24"/>
              </w:rPr>
            </w:pPr>
            <w:r w:rsidRPr="00B34936">
              <w:rPr>
                <w:rFonts w:eastAsia="Calibri" w:cs="Arial"/>
                <w:b/>
                <w:szCs w:val="24"/>
              </w:rPr>
              <w:t>Christmas 2023 Events in Mossley</w:t>
            </w:r>
          </w:p>
          <w:p w14:paraId="094C334C" w14:textId="7E7C5000" w:rsidR="00E50720" w:rsidRDefault="00E2069F" w:rsidP="003E79D2">
            <w:pPr>
              <w:overflowPunct w:val="0"/>
              <w:autoSpaceDE w:val="0"/>
              <w:autoSpaceDN w:val="0"/>
              <w:adjustRightInd w:val="0"/>
              <w:textAlignment w:val="baseline"/>
              <w:rPr>
                <w:rFonts w:eastAsia="Times New Roman" w:cs="Arial"/>
                <w:bCs/>
                <w:szCs w:val="24"/>
              </w:rPr>
            </w:pPr>
            <w:r w:rsidRPr="003E79D2">
              <w:rPr>
                <w:rFonts w:eastAsia="Times New Roman" w:cs="Arial"/>
                <w:bCs/>
                <w:szCs w:val="24"/>
              </w:rPr>
              <w:t xml:space="preserve">Neil Morris, Managing Director, </w:t>
            </w:r>
            <w:proofErr w:type="spellStart"/>
            <w:r w:rsidRPr="003E79D2">
              <w:rPr>
                <w:rFonts w:eastAsia="Times New Roman" w:cs="Arial"/>
                <w:bCs/>
                <w:szCs w:val="24"/>
              </w:rPr>
              <w:t>Comtec</w:t>
            </w:r>
            <w:proofErr w:type="spellEnd"/>
            <w:r w:rsidRPr="003E79D2">
              <w:rPr>
                <w:rFonts w:eastAsia="Times New Roman" w:cs="Arial"/>
                <w:bCs/>
                <w:szCs w:val="24"/>
              </w:rPr>
              <w:t xml:space="preserve"> Presentations attended the meeting to present proposals (copies of which had been circulated), </w:t>
            </w:r>
            <w:r w:rsidR="006006C1" w:rsidRPr="003E79D2">
              <w:rPr>
                <w:rFonts w:eastAsia="Times New Roman" w:cs="Arial"/>
                <w:bCs/>
                <w:szCs w:val="24"/>
              </w:rPr>
              <w:t xml:space="preserve">for equipment &amp; </w:t>
            </w:r>
            <w:r w:rsidR="00CA5786">
              <w:rPr>
                <w:rFonts w:eastAsia="Times New Roman" w:cs="Arial"/>
                <w:bCs/>
                <w:szCs w:val="24"/>
              </w:rPr>
              <w:t>t</w:t>
            </w:r>
            <w:r w:rsidR="006006C1" w:rsidRPr="003E79D2">
              <w:rPr>
                <w:rFonts w:eastAsia="Times New Roman" w:cs="Arial"/>
                <w:bCs/>
                <w:szCs w:val="24"/>
              </w:rPr>
              <w:t xml:space="preserve">echnical support </w:t>
            </w:r>
            <w:r w:rsidR="00392970" w:rsidRPr="003E79D2">
              <w:rPr>
                <w:rFonts w:eastAsia="Times New Roman" w:cs="Arial"/>
                <w:bCs/>
                <w:szCs w:val="24"/>
              </w:rPr>
              <w:t>to be provided for the</w:t>
            </w:r>
            <w:r w:rsidR="006006C1" w:rsidRPr="003E79D2">
              <w:rPr>
                <w:rFonts w:eastAsia="Times New Roman" w:cs="Arial"/>
                <w:bCs/>
                <w:szCs w:val="24"/>
              </w:rPr>
              <w:t xml:space="preserve"> Christmas light switch on</w:t>
            </w:r>
            <w:r w:rsidR="0026189E" w:rsidRPr="003E79D2">
              <w:rPr>
                <w:rFonts w:eastAsia="Times New Roman" w:cs="Arial"/>
                <w:bCs/>
                <w:szCs w:val="24"/>
              </w:rPr>
              <w:t xml:space="preserve"> at </w:t>
            </w:r>
            <w:proofErr w:type="spellStart"/>
            <w:r w:rsidR="0026189E" w:rsidRPr="003E79D2">
              <w:rPr>
                <w:rFonts w:eastAsia="Times New Roman" w:cs="Arial"/>
                <w:bCs/>
                <w:szCs w:val="24"/>
              </w:rPr>
              <w:t>Micklehurst</w:t>
            </w:r>
            <w:proofErr w:type="spellEnd"/>
            <w:r w:rsidR="00C05D5E" w:rsidRPr="003E79D2">
              <w:rPr>
                <w:rFonts w:eastAsia="Times New Roman" w:cs="Arial"/>
                <w:bCs/>
                <w:szCs w:val="24"/>
              </w:rPr>
              <w:t xml:space="preserve"> and</w:t>
            </w:r>
            <w:r w:rsidR="006006C1" w:rsidRPr="003E79D2">
              <w:rPr>
                <w:rFonts w:eastAsia="Times New Roman" w:cs="Arial"/>
                <w:bCs/>
                <w:szCs w:val="24"/>
              </w:rPr>
              <w:t xml:space="preserve"> Mossley </w:t>
            </w:r>
            <w:r w:rsidR="002079A2" w:rsidRPr="003E79D2">
              <w:rPr>
                <w:rFonts w:eastAsia="Times New Roman" w:cs="Arial"/>
                <w:bCs/>
                <w:szCs w:val="24"/>
              </w:rPr>
              <w:t>M</w:t>
            </w:r>
            <w:r w:rsidR="006006C1" w:rsidRPr="003E79D2">
              <w:rPr>
                <w:rFonts w:eastAsia="Times New Roman" w:cs="Arial"/>
                <w:bCs/>
                <w:szCs w:val="24"/>
              </w:rPr>
              <w:t>arket</w:t>
            </w:r>
            <w:r w:rsidR="002079A2" w:rsidRPr="003E79D2">
              <w:rPr>
                <w:rFonts w:eastAsia="Times New Roman" w:cs="Arial"/>
                <w:bCs/>
                <w:szCs w:val="24"/>
              </w:rPr>
              <w:t xml:space="preserve"> Ground</w:t>
            </w:r>
            <w:r w:rsidR="006006C1" w:rsidRPr="003E79D2">
              <w:rPr>
                <w:rFonts w:eastAsia="Times New Roman" w:cs="Arial"/>
                <w:bCs/>
                <w:szCs w:val="24"/>
              </w:rPr>
              <w:t xml:space="preserve"> on the </w:t>
            </w:r>
            <w:r w:rsidR="00C05D5E" w:rsidRPr="003E79D2">
              <w:rPr>
                <w:rFonts w:eastAsia="Times New Roman" w:cs="Arial"/>
                <w:bCs/>
                <w:szCs w:val="24"/>
              </w:rPr>
              <w:t xml:space="preserve">24 and </w:t>
            </w:r>
            <w:r w:rsidR="006006C1" w:rsidRPr="003E79D2">
              <w:rPr>
                <w:rFonts w:eastAsia="Times New Roman" w:cs="Arial"/>
                <w:bCs/>
                <w:szCs w:val="24"/>
              </w:rPr>
              <w:t>25 November 2023</w:t>
            </w:r>
            <w:r w:rsidR="00C05D5E" w:rsidRPr="003E79D2">
              <w:rPr>
                <w:rFonts w:eastAsia="Times New Roman" w:cs="Arial"/>
                <w:bCs/>
                <w:szCs w:val="24"/>
              </w:rPr>
              <w:t>, respectively</w:t>
            </w:r>
            <w:r w:rsidR="006006C1" w:rsidRPr="003E79D2">
              <w:rPr>
                <w:rFonts w:eastAsia="Times New Roman" w:cs="Arial"/>
                <w:bCs/>
                <w:szCs w:val="24"/>
              </w:rPr>
              <w:t>.</w:t>
            </w:r>
          </w:p>
          <w:p w14:paraId="79D47730" w14:textId="77777777" w:rsidR="003E79D2" w:rsidRPr="003E79D2" w:rsidRDefault="003E79D2" w:rsidP="003E79D2">
            <w:pPr>
              <w:overflowPunct w:val="0"/>
              <w:autoSpaceDE w:val="0"/>
              <w:autoSpaceDN w:val="0"/>
              <w:adjustRightInd w:val="0"/>
              <w:textAlignment w:val="baseline"/>
              <w:rPr>
                <w:rFonts w:eastAsia="Times New Roman" w:cs="Arial"/>
                <w:bCs/>
                <w:szCs w:val="24"/>
              </w:rPr>
            </w:pPr>
          </w:p>
          <w:p w14:paraId="3BFF47F2" w14:textId="7A6C7350" w:rsidR="00AE508D" w:rsidRDefault="00AE508D" w:rsidP="003E79D2">
            <w:pPr>
              <w:overflowPunct w:val="0"/>
              <w:autoSpaceDE w:val="0"/>
              <w:autoSpaceDN w:val="0"/>
              <w:adjustRightInd w:val="0"/>
              <w:textAlignment w:val="baseline"/>
              <w:rPr>
                <w:rFonts w:eastAsia="Times New Roman" w:cs="Arial"/>
                <w:bCs/>
                <w:szCs w:val="24"/>
              </w:rPr>
            </w:pPr>
            <w:r w:rsidRPr="003E79D2">
              <w:rPr>
                <w:rFonts w:eastAsia="Times New Roman" w:cs="Arial"/>
                <w:bCs/>
                <w:szCs w:val="24"/>
              </w:rPr>
              <w:t>The Town Council had allocated £7000</w:t>
            </w:r>
            <w:r w:rsidR="003E79D2" w:rsidRPr="003E79D2">
              <w:rPr>
                <w:rFonts w:eastAsia="Times New Roman" w:cs="Arial"/>
                <w:bCs/>
                <w:szCs w:val="24"/>
              </w:rPr>
              <w:t xml:space="preserve"> in the 2023/24 budget to meet the cost of both events.</w:t>
            </w:r>
          </w:p>
          <w:p w14:paraId="23B26E74" w14:textId="77777777" w:rsidR="00B64FC2" w:rsidRDefault="00B64FC2" w:rsidP="003E79D2">
            <w:pPr>
              <w:overflowPunct w:val="0"/>
              <w:autoSpaceDE w:val="0"/>
              <w:autoSpaceDN w:val="0"/>
              <w:adjustRightInd w:val="0"/>
              <w:textAlignment w:val="baseline"/>
              <w:rPr>
                <w:rFonts w:eastAsia="Times New Roman" w:cs="Arial"/>
                <w:bCs/>
                <w:szCs w:val="24"/>
              </w:rPr>
            </w:pPr>
          </w:p>
          <w:p w14:paraId="41C90F33" w14:textId="68EBB430" w:rsidR="00B64FC2" w:rsidRDefault="00B64FC2" w:rsidP="003E79D2">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Chair advised members that whilst it was the intention to keep expenditure </w:t>
            </w:r>
            <w:r w:rsidR="00F60B71">
              <w:rPr>
                <w:rFonts w:eastAsia="Times New Roman" w:cs="Arial"/>
                <w:bCs/>
                <w:szCs w:val="24"/>
              </w:rPr>
              <w:t xml:space="preserve">in line with budget provision, it was possible that there may be an overspend </w:t>
            </w:r>
            <w:proofErr w:type="gramStart"/>
            <w:r w:rsidR="00F60B71">
              <w:rPr>
                <w:rFonts w:eastAsia="Times New Roman" w:cs="Arial"/>
                <w:bCs/>
                <w:szCs w:val="24"/>
              </w:rPr>
              <w:t>and in that event,</w:t>
            </w:r>
            <w:proofErr w:type="gramEnd"/>
            <w:r w:rsidR="00F60B71">
              <w:rPr>
                <w:rFonts w:eastAsia="Times New Roman" w:cs="Arial"/>
                <w:bCs/>
                <w:szCs w:val="24"/>
              </w:rPr>
              <w:t xml:space="preserve"> the </w:t>
            </w:r>
            <w:r w:rsidR="00CA5786">
              <w:rPr>
                <w:rFonts w:eastAsia="Times New Roman" w:cs="Arial"/>
                <w:bCs/>
                <w:szCs w:val="24"/>
              </w:rPr>
              <w:t>T</w:t>
            </w:r>
            <w:r w:rsidR="00F60B71">
              <w:rPr>
                <w:rFonts w:eastAsia="Times New Roman" w:cs="Arial"/>
                <w:bCs/>
                <w:szCs w:val="24"/>
              </w:rPr>
              <w:t xml:space="preserve">own </w:t>
            </w:r>
            <w:r w:rsidR="00CA5786">
              <w:rPr>
                <w:rFonts w:eastAsia="Times New Roman" w:cs="Arial"/>
                <w:bCs/>
                <w:szCs w:val="24"/>
              </w:rPr>
              <w:t>C</w:t>
            </w:r>
            <w:r w:rsidR="00F60B71">
              <w:rPr>
                <w:rFonts w:eastAsia="Times New Roman" w:cs="Arial"/>
                <w:bCs/>
                <w:szCs w:val="24"/>
              </w:rPr>
              <w:t>ouncil would have to meet that increase from elsewhere in the budget.</w:t>
            </w:r>
          </w:p>
          <w:p w14:paraId="6AFD8CB8" w14:textId="77777777" w:rsidR="00257EFF" w:rsidRDefault="00257EFF" w:rsidP="003E79D2">
            <w:pPr>
              <w:overflowPunct w:val="0"/>
              <w:autoSpaceDE w:val="0"/>
              <w:autoSpaceDN w:val="0"/>
              <w:adjustRightInd w:val="0"/>
              <w:textAlignment w:val="baseline"/>
              <w:rPr>
                <w:rFonts w:eastAsia="Times New Roman" w:cs="Arial"/>
                <w:bCs/>
                <w:szCs w:val="24"/>
              </w:rPr>
            </w:pPr>
          </w:p>
          <w:p w14:paraId="229FE175" w14:textId="2B0272C6" w:rsidR="00257EFF" w:rsidRPr="003E79D2" w:rsidRDefault="00E839E2" w:rsidP="003E79D2">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cost of the services to be provided by </w:t>
            </w:r>
            <w:proofErr w:type="spellStart"/>
            <w:r>
              <w:rPr>
                <w:rFonts w:eastAsia="Times New Roman" w:cs="Arial"/>
                <w:bCs/>
                <w:szCs w:val="24"/>
              </w:rPr>
              <w:t>Comtec</w:t>
            </w:r>
            <w:proofErr w:type="spellEnd"/>
            <w:r>
              <w:rPr>
                <w:rFonts w:eastAsia="Times New Roman" w:cs="Arial"/>
                <w:bCs/>
                <w:szCs w:val="24"/>
              </w:rPr>
              <w:t xml:space="preserve"> amounted to £6600 reducing to £</w:t>
            </w:r>
            <w:r w:rsidR="005545C5">
              <w:rPr>
                <w:rFonts w:eastAsia="Times New Roman" w:cs="Arial"/>
                <w:bCs/>
                <w:szCs w:val="24"/>
              </w:rPr>
              <w:t xml:space="preserve">4990 after a discount of </w:t>
            </w:r>
            <w:r w:rsidR="005E1A50">
              <w:rPr>
                <w:rFonts w:eastAsia="Times New Roman" w:cs="Arial"/>
                <w:bCs/>
                <w:szCs w:val="24"/>
              </w:rPr>
              <w:t>£9</w:t>
            </w:r>
            <w:r w:rsidR="00D616D7">
              <w:rPr>
                <w:rFonts w:eastAsia="Times New Roman" w:cs="Arial"/>
                <w:bCs/>
                <w:szCs w:val="24"/>
              </w:rPr>
              <w:t>1</w:t>
            </w:r>
            <w:r w:rsidR="005E1A50">
              <w:rPr>
                <w:rFonts w:eastAsia="Times New Roman" w:cs="Arial"/>
                <w:bCs/>
                <w:szCs w:val="24"/>
              </w:rPr>
              <w:t>0 and estimated sponsorship income of £700 were applied.</w:t>
            </w:r>
          </w:p>
          <w:p w14:paraId="7C19ED65" w14:textId="51FAAA8B" w:rsidR="003E79D2" w:rsidRPr="006006C1" w:rsidRDefault="003E79D2" w:rsidP="003E79D2">
            <w:pPr>
              <w:overflowPunct w:val="0"/>
              <w:autoSpaceDE w:val="0"/>
              <w:autoSpaceDN w:val="0"/>
              <w:adjustRightInd w:val="0"/>
              <w:textAlignment w:val="baseline"/>
              <w:rPr>
                <w:rFonts w:eastAsia="Calibri" w:cs="Arial"/>
                <w:b/>
                <w:szCs w:val="24"/>
              </w:rPr>
            </w:pPr>
          </w:p>
        </w:tc>
      </w:tr>
      <w:tr w:rsidR="00795AFC" w:rsidRPr="00705622" w14:paraId="33B5066E" w14:textId="77777777" w:rsidTr="00CD3A2A">
        <w:tc>
          <w:tcPr>
            <w:tcW w:w="750" w:type="dxa"/>
          </w:tcPr>
          <w:p w14:paraId="28DB2BC4" w14:textId="77777777" w:rsidR="00795AFC" w:rsidRPr="00795AFC" w:rsidRDefault="00795AFC" w:rsidP="000B4923">
            <w:pPr>
              <w:rPr>
                <w:rFonts w:cs="Arial"/>
                <w:b/>
                <w:bCs/>
                <w:szCs w:val="24"/>
              </w:rPr>
            </w:pPr>
          </w:p>
        </w:tc>
        <w:tc>
          <w:tcPr>
            <w:tcW w:w="1643" w:type="dxa"/>
            <w:gridSpan w:val="2"/>
          </w:tcPr>
          <w:p w14:paraId="6BA4EEA7" w14:textId="0CFA8419" w:rsidR="00795AFC" w:rsidRPr="00795AFC" w:rsidRDefault="00795AFC" w:rsidP="000B4923">
            <w:pPr>
              <w:overflowPunct w:val="0"/>
              <w:autoSpaceDE w:val="0"/>
              <w:autoSpaceDN w:val="0"/>
              <w:adjustRightInd w:val="0"/>
              <w:textAlignment w:val="baseline"/>
              <w:rPr>
                <w:rFonts w:eastAsia="Times New Roman" w:cs="Arial"/>
                <w:bCs/>
                <w:szCs w:val="24"/>
              </w:rPr>
            </w:pPr>
            <w:r w:rsidRPr="00795AFC">
              <w:rPr>
                <w:rFonts w:eastAsia="Times New Roman" w:cs="Arial"/>
                <w:bCs/>
                <w:szCs w:val="24"/>
              </w:rPr>
              <w:t>RESOLVED:</w:t>
            </w:r>
          </w:p>
        </w:tc>
        <w:tc>
          <w:tcPr>
            <w:tcW w:w="696" w:type="dxa"/>
            <w:gridSpan w:val="3"/>
          </w:tcPr>
          <w:p w14:paraId="31646F62" w14:textId="618DED23" w:rsidR="00795AFC" w:rsidRPr="00795AFC" w:rsidRDefault="00795AFC" w:rsidP="000B4923">
            <w:pPr>
              <w:overflowPunct w:val="0"/>
              <w:autoSpaceDE w:val="0"/>
              <w:autoSpaceDN w:val="0"/>
              <w:adjustRightInd w:val="0"/>
              <w:textAlignment w:val="baseline"/>
              <w:rPr>
                <w:rFonts w:eastAsia="Times New Roman" w:cs="Arial"/>
                <w:bCs/>
                <w:szCs w:val="24"/>
              </w:rPr>
            </w:pPr>
            <w:r w:rsidRPr="00795AFC">
              <w:rPr>
                <w:rFonts w:eastAsia="Times New Roman" w:cs="Arial"/>
                <w:bCs/>
                <w:szCs w:val="24"/>
              </w:rPr>
              <w:t>(1)</w:t>
            </w:r>
          </w:p>
        </w:tc>
        <w:tc>
          <w:tcPr>
            <w:tcW w:w="5937" w:type="dxa"/>
            <w:gridSpan w:val="3"/>
          </w:tcPr>
          <w:p w14:paraId="57486397" w14:textId="699C210D" w:rsidR="007A4E29" w:rsidRDefault="00795AFC" w:rsidP="007A4E29">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the </w:t>
            </w:r>
            <w:r w:rsidR="007A4E29">
              <w:rPr>
                <w:rFonts w:eastAsia="Times New Roman" w:cs="Arial"/>
                <w:bCs/>
                <w:szCs w:val="24"/>
              </w:rPr>
              <w:t xml:space="preserve">proposal submitted by </w:t>
            </w:r>
            <w:proofErr w:type="spellStart"/>
            <w:r w:rsidR="007A4E29">
              <w:rPr>
                <w:rFonts w:eastAsia="Times New Roman" w:cs="Arial"/>
                <w:bCs/>
                <w:szCs w:val="24"/>
              </w:rPr>
              <w:t>Comtec</w:t>
            </w:r>
            <w:proofErr w:type="spellEnd"/>
            <w:r w:rsidR="007A4E29" w:rsidRPr="003E79D2">
              <w:rPr>
                <w:rFonts w:eastAsia="Times New Roman" w:cs="Arial"/>
                <w:bCs/>
                <w:szCs w:val="24"/>
              </w:rPr>
              <w:t xml:space="preserve"> for equipment &amp; </w:t>
            </w:r>
            <w:r w:rsidR="003471A8">
              <w:rPr>
                <w:rFonts w:eastAsia="Times New Roman" w:cs="Arial"/>
                <w:bCs/>
                <w:szCs w:val="24"/>
              </w:rPr>
              <w:t>t</w:t>
            </w:r>
            <w:r w:rsidR="007A4E29" w:rsidRPr="003E79D2">
              <w:rPr>
                <w:rFonts w:eastAsia="Times New Roman" w:cs="Arial"/>
                <w:bCs/>
                <w:szCs w:val="24"/>
              </w:rPr>
              <w:t xml:space="preserve">echnical support to be provided for the Christmas light switch on at </w:t>
            </w:r>
            <w:proofErr w:type="spellStart"/>
            <w:r w:rsidR="007A4E29" w:rsidRPr="003E79D2">
              <w:rPr>
                <w:rFonts w:eastAsia="Times New Roman" w:cs="Arial"/>
                <w:bCs/>
                <w:szCs w:val="24"/>
              </w:rPr>
              <w:t>Micklehurst</w:t>
            </w:r>
            <w:proofErr w:type="spellEnd"/>
            <w:r w:rsidR="007A4E29" w:rsidRPr="003E79D2">
              <w:rPr>
                <w:rFonts w:eastAsia="Times New Roman" w:cs="Arial"/>
                <w:bCs/>
                <w:szCs w:val="24"/>
              </w:rPr>
              <w:t xml:space="preserve"> and Mossley Market Ground on the 24 and 25 November 2023, respectively</w:t>
            </w:r>
            <w:r w:rsidR="007A4E29">
              <w:rPr>
                <w:rFonts w:eastAsia="Times New Roman" w:cs="Arial"/>
                <w:bCs/>
                <w:szCs w:val="24"/>
              </w:rPr>
              <w:t>, be approved</w:t>
            </w:r>
            <w:r w:rsidR="00001031">
              <w:rPr>
                <w:rFonts w:eastAsia="Times New Roman" w:cs="Arial"/>
                <w:bCs/>
                <w:szCs w:val="24"/>
              </w:rPr>
              <w:t>.</w:t>
            </w:r>
          </w:p>
          <w:p w14:paraId="7B2ACADA" w14:textId="0F218DA5" w:rsidR="00795AFC" w:rsidRPr="00795AFC" w:rsidRDefault="00795AFC" w:rsidP="000B4923">
            <w:pPr>
              <w:overflowPunct w:val="0"/>
              <w:autoSpaceDE w:val="0"/>
              <w:autoSpaceDN w:val="0"/>
              <w:adjustRightInd w:val="0"/>
              <w:textAlignment w:val="baseline"/>
              <w:rPr>
                <w:rFonts w:eastAsia="Times New Roman" w:cs="Arial"/>
                <w:bCs/>
                <w:szCs w:val="24"/>
              </w:rPr>
            </w:pPr>
          </w:p>
        </w:tc>
      </w:tr>
      <w:tr w:rsidR="007A4E29" w:rsidRPr="00705622" w14:paraId="2150F755" w14:textId="77777777" w:rsidTr="00CD3A2A">
        <w:tc>
          <w:tcPr>
            <w:tcW w:w="750" w:type="dxa"/>
          </w:tcPr>
          <w:p w14:paraId="132197B9" w14:textId="77777777" w:rsidR="007A4E29" w:rsidRPr="00795AFC" w:rsidRDefault="007A4E29" w:rsidP="000B4923">
            <w:pPr>
              <w:rPr>
                <w:rFonts w:cs="Arial"/>
                <w:b/>
                <w:bCs/>
                <w:szCs w:val="24"/>
              </w:rPr>
            </w:pPr>
          </w:p>
        </w:tc>
        <w:tc>
          <w:tcPr>
            <w:tcW w:w="1643" w:type="dxa"/>
            <w:gridSpan w:val="2"/>
          </w:tcPr>
          <w:p w14:paraId="0AC65E51" w14:textId="77777777" w:rsidR="007A4E29" w:rsidRPr="00795AFC" w:rsidRDefault="007A4E29" w:rsidP="000B4923">
            <w:pPr>
              <w:overflowPunct w:val="0"/>
              <w:autoSpaceDE w:val="0"/>
              <w:autoSpaceDN w:val="0"/>
              <w:adjustRightInd w:val="0"/>
              <w:textAlignment w:val="baseline"/>
              <w:rPr>
                <w:rFonts w:eastAsia="Times New Roman" w:cs="Arial"/>
                <w:bCs/>
                <w:szCs w:val="24"/>
              </w:rPr>
            </w:pPr>
          </w:p>
        </w:tc>
        <w:tc>
          <w:tcPr>
            <w:tcW w:w="696" w:type="dxa"/>
            <w:gridSpan w:val="3"/>
          </w:tcPr>
          <w:p w14:paraId="771CEF30" w14:textId="6377D66A" w:rsidR="007A4E29" w:rsidRPr="00795AFC" w:rsidRDefault="007A4E29" w:rsidP="000B4923">
            <w:pPr>
              <w:overflowPunct w:val="0"/>
              <w:autoSpaceDE w:val="0"/>
              <w:autoSpaceDN w:val="0"/>
              <w:adjustRightInd w:val="0"/>
              <w:textAlignment w:val="baseline"/>
              <w:rPr>
                <w:rFonts w:eastAsia="Times New Roman" w:cs="Arial"/>
                <w:bCs/>
                <w:szCs w:val="24"/>
              </w:rPr>
            </w:pPr>
            <w:r>
              <w:rPr>
                <w:rFonts w:eastAsia="Times New Roman" w:cs="Arial"/>
                <w:bCs/>
                <w:szCs w:val="24"/>
              </w:rPr>
              <w:t>(2)</w:t>
            </w:r>
          </w:p>
        </w:tc>
        <w:tc>
          <w:tcPr>
            <w:tcW w:w="5937" w:type="dxa"/>
            <w:gridSpan w:val="3"/>
          </w:tcPr>
          <w:p w14:paraId="1F8D9F15" w14:textId="77777777" w:rsidR="007A4E29" w:rsidRDefault="008D1CDE" w:rsidP="007A4E29">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w:t>
            </w:r>
            <w:r w:rsidR="003C2789">
              <w:rPr>
                <w:rFonts w:eastAsia="Times New Roman" w:cs="Arial"/>
                <w:bCs/>
                <w:szCs w:val="24"/>
              </w:rPr>
              <w:t xml:space="preserve">the provisions of Financial Regulation </w:t>
            </w:r>
            <w:r w:rsidR="00C565EA">
              <w:rPr>
                <w:rFonts w:eastAsia="Times New Roman" w:cs="Arial"/>
                <w:bCs/>
                <w:szCs w:val="24"/>
              </w:rPr>
              <w:t>11.1</w:t>
            </w:r>
            <w:r w:rsidR="0032778C">
              <w:rPr>
                <w:rFonts w:eastAsia="Times New Roman" w:cs="Arial"/>
                <w:bCs/>
                <w:szCs w:val="24"/>
              </w:rPr>
              <w:t xml:space="preserve"> </w:t>
            </w:r>
            <w:r w:rsidR="00C565EA">
              <w:rPr>
                <w:rFonts w:eastAsia="Times New Roman" w:cs="Arial"/>
                <w:bCs/>
                <w:szCs w:val="24"/>
              </w:rPr>
              <w:t>(g)</w:t>
            </w:r>
            <w:r w:rsidR="0032778C">
              <w:rPr>
                <w:rFonts w:eastAsia="Times New Roman" w:cs="Arial"/>
                <w:bCs/>
                <w:szCs w:val="24"/>
              </w:rPr>
              <w:t xml:space="preserve"> </w:t>
            </w:r>
            <w:r w:rsidR="0075341C">
              <w:rPr>
                <w:rFonts w:eastAsia="Times New Roman" w:cs="Arial"/>
                <w:bCs/>
                <w:szCs w:val="24"/>
              </w:rPr>
              <w:t>(</w:t>
            </w:r>
            <w:r w:rsidR="0032778C">
              <w:rPr>
                <w:rFonts w:eastAsia="Times New Roman" w:cs="Arial"/>
                <w:bCs/>
                <w:szCs w:val="24"/>
              </w:rPr>
              <w:t>re</w:t>
            </w:r>
            <w:r w:rsidR="003F5088">
              <w:rPr>
                <w:rFonts w:eastAsia="Times New Roman" w:cs="Arial"/>
                <w:bCs/>
                <w:szCs w:val="24"/>
              </w:rPr>
              <w:t xml:space="preserve">quiring </w:t>
            </w:r>
            <w:r w:rsidR="00044EFC">
              <w:rPr>
                <w:rFonts w:eastAsia="Times New Roman" w:cs="Arial"/>
                <w:bCs/>
                <w:szCs w:val="24"/>
              </w:rPr>
              <w:t xml:space="preserve">quotations to be obtained), be waived </w:t>
            </w:r>
            <w:proofErr w:type="gramStart"/>
            <w:r w:rsidR="00044EFC">
              <w:rPr>
                <w:rFonts w:eastAsia="Times New Roman" w:cs="Arial"/>
                <w:bCs/>
                <w:szCs w:val="24"/>
              </w:rPr>
              <w:t>in order to</w:t>
            </w:r>
            <w:proofErr w:type="gramEnd"/>
            <w:r w:rsidR="00044EFC">
              <w:rPr>
                <w:rFonts w:eastAsia="Times New Roman" w:cs="Arial"/>
                <w:bCs/>
                <w:szCs w:val="24"/>
              </w:rPr>
              <w:t xml:space="preserve"> enable </w:t>
            </w:r>
            <w:r w:rsidR="00D579AF">
              <w:rPr>
                <w:rFonts w:eastAsia="Times New Roman" w:cs="Arial"/>
                <w:bCs/>
                <w:szCs w:val="24"/>
              </w:rPr>
              <w:t xml:space="preserve">the </w:t>
            </w:r>
            <w:r w:rsidR="0075341C">
              <w:rPr>
                <w:rFonts w:eastAsia="Times New Roman" w:cs="Arial"/>
                <w:bCs/>
                <w:szCs w:val="24"/>
              </w:rPr>
              <w:t>services required by the Town Council to be provided</w:t>
            </w:r>
            <w:r w:rsidR="00812AAF">
              <w:rPr>
                <w:rFonts w:eastAsia="Times New Roman" w:cs="Arial"/>
                <w:bCs/>
                <w:szCs w:val="24"/>
              </w:rPr>
              <w:t xml:space="preserve"> by</w:t>
            </w:r>
            <w:r w:rsidR="00D579AF">
              <w:rPr>
                <w:rFonts w:eastAsia="Times New Roman" w:cs="Arial"/>
                <w:bCs/>
                <w:szCs w:val="24"/>
              </w:rPr>
              <w:t xml:space="preserve"> a local contractor</w:t>
            </w:r>
            <w:r w:rsidR="00812AAF">
              <w:rPr>
                <w:rFonts w:eastAsia="Times New Roman" w:cs="Arial"/>
                <w:bCs/>
                <w:szCs w:val="24"/>
              </w:rPr>
              <w:t>.</w:t>
            </w:r>
          </w:p>
          <w:p w14:paraId="2C10F342" w14:textId="448B6E7D" w:rsidR="00CA5786" w:rsidRDefault="00CA5786" w:rsidP="007A4E29">
            <w:pPr>
              <w:overflowPunct w:val="0"/>
              <w:autoSpaceDE w:val="0"/>
              <w:autoSpaceDN w:val="0"/>
              <w:adjustRightInd w:val="0"/>
              <w:textAlignment w:val="baseline"/>
              <w:rPr>
                <w:rFonts w:eastAsia="Times New Roman" w:cs="Arial"/>
                <w:bCs/>
                <w:szCs w:val="24"/>
              </w:rPr>
            </w:pPr>
          </w:p>
        </w:tc>
      </w:tr>
      <w:tr w:rsidR="007F03DA" w:rsidRPr="00705622" w14:paraId="57791DD3" w14:textId="77777777" w:rsidTr="00CD3A2A">
        <w:tc>
          <w:tcPr>
            <w:tcW w:w="750" w:type="dxa"/>
          </w:tcPr>
          <w:p w14:paraId="74BC80FD" w14:textId="77777777" w:rsidR="007F03DA" w:rsidRPr="00795AFC" w:rsidRDefault="007F03DA" w:rsidP="000B4923">
            <w:pPr>
              <w:rPr>
                <w:rFonts w:cs="Arial"/>
                <w:b/>
                <w:bCs/>
                <w:szCs w:val="24"/>
              </w:rPr>
            </w:pPr>
          </w:p>
        </w:tc>
        <w:tc>
          <w:tcPr>
            <w:tcW w:w="1643" w:type="dxa"/>
            <w:gridSpan w:val="2"/>
          </w:tcPr>
          <w:p w14:paraId="7EAD51AF" w14:textId="77777777" w:rsidR="007F03DA" w:rsidRPr="00795AFC" w:rsidRDefault="007F03DA" w:rsidP="000B4923">
            <w:pPr>
              <w:overflowPunct w:val="0"/>
              <w:autoSpaceDE w:val="0"/>
              <w:autoSpaceDN w:val="0"/>
              <w:adjustRightInd w:val="0"/>
              <w:textAlignment w:val="baseline"/>
              <w:rPr>
                <w:rFonts w:eastAsia="Times New Roman" w:cs="Arial"/>
                <w:bCs/>
                <w:szCs w:val="24"/>
              </w:rPr>
            </w:pPr>
          </w:p>
        </w:tc>
        <w:tc>
          <w:tcPr>
            <w:tcW w:w="696" w:type="dxa"/>
            <w:gridSpan w:val="3"/>
          </w:tcPr>
          <w:p w14:paraId="5A239671" w14:textId="40A55D00" w:rsidR="007F03DA" w:rsidRDefault="007F03DA" w:rsidP="000B4923">
            <w:pPr>
              <w:overflowPunct w:val="0"/>
              <w:autoSpaceDE w:val="0"/>
              <w:autoSpaceDN w:val="0"/>
              <w:adjustRightInd w:val="0"/>
              <w:textAlignment w:val="baseline"/>
              <w:rPr>
                <w:rFonts w:eastAsia="Times New Roman" w:cs="Arial"/>
                <w:bCs/>
                <w:szCs w:val="24"/>
              </w:rPr>
            </w:pPr>
            <w:r>
              <w:rPr>
                <w:rFonts w:eastAsia="Times New Roman" w:cs="Arial"/>
                <w:bCs/>
                <w:szCs w:val="24"/>
              </w:rPr>
              <w:t>(3)</w:t>
            </w:r>
          </w:p>
        </w:tc>
        <w:tc>
          <w:tcPr>
            <w:tcW w:w="5937" w:type="dxa"/>
            <w:gridSpan w:val="3"/>
          </w:tcPr>
          <w:p w14:paraId="772632F7" w14:textId="77777777" w:rsidR="007F03DA" w:rsidRDefault="005C6ACA" w:rsidP="007A4E29">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on behalf of the Town Council, the Clerk be authorised to </w:t>
            </w:r>
            <w:proofErr w:type="gramStart"/>
            <w:r>
              <w:rPr>
                <w:rFonts w:eastAsia="Times New Roman" w:cs="Arial"/>
                <w:bCs/>
                <w:szCs w:val="24"/>
              </w:rPr>
              <w:t>enter into</w:t>
            </w:r>
            <w:proofErr w:type="gramEnd"/>
            <w:r w:rsidR="00DB3623">
              <w:rPr>
                <w:rFonts w:eastAsia="Times New Roman" w:cs="Arial"/>
                <w:bCs/>
                <w:szCs w:val="24"/>
              </w:rPr>
              <w:t xml:space="preserve"> and sign</w:t>
            </w:r>
            <w:r>
              <w:rPr>
                <w:rFonts w:eastAsia="Times New Roman" w:cs="Arial"/>
                <w:bCs/>
                <w:szCs w:val="24"/>
              </w:rPr>
              <w:t xml:space="preserve"> the necessary contract with </w:t>
            </w:r>
            <w:proofErr w:type="spellStart"/>
            <w:r>
              <w:rPr>
                <w:rFonts w:eastAsia="Times New Roman" w:cs="Arial"/>
                <w:bCs/>
                <w:szCs w:val="24"/>
              </w:rPr>
              <w:t>Comtec</w:t>
            </w:r>
            <w:proofErr w:type="spellEnd"/>
            <w:r w:rsidR="00DB3623">
              <w:rPr>
                <w:rFonts w:eastAsia="Times New Roman" w:cs="Arial"/>
                <w:bCs/>
                <w:szCs w:val="24"/>
              </w:rPr>
              <w:t>.</w:t>
            </w:r>
          </w:p>
          <w:p w14:paraId="224F4E3C" w14:textId="07BC3A6E" w:rsidR="00AE2AC6" w:rsidRDefault="00AE2AC6" w:rsidP="007A4E29">
            <w:pPr>
              <w:overflowPunct w:val="0"/>
              <w:autoSpaceDE w:val="0"/>
              <w:autoSpaceDN w:val="0"/>
              <w:adjustRightInd w:val="0"/>
              <w:textAlignment w:val="baseline"/>
              <w:rPr>
                <w:rFonts w:eastAsia="Times New Roman" w:cs="Arial"/>
                <w:bCs/>
                <w:szCs w:val="24"/>
              </w:rPr>
            </w:pPr>
          </w:p>
        </w:tc>
      </w:tr>
      <w:tr w:rsidR="00AE2AC6" w:rsidRPr="00705622" w14:paraId="2E7B6D4B" w14:textId="77777777" w:rsidTr="00CD3A2A">
        <w:tc>
          <w:tcPr>
            <w:tcW w:w="750" w:type="dxa"/>
          </w:tcPr>
          <w:p w14:paraId="11F5B53B" w14:textId="3622C1FD" w:rsidR="00AE2AC6" w:rsidRPr="00705622" w:rsidRDefault="00CD3A2A" w:rsidP="000B4923">
            <w:pPr>
              <w:rPr>
                <w:rFonts w:cs="Arial"/>
                <w:b/>
                <w:bCs/>
                <w:szCs w:val="24"/>
              </w:rPr>
            </w:pPr>
            <w:r>
              <w:rPr>
                <w:rFonts w:cs="Arial"/>
                <w:b/>
                <w:bCs/>
                <w:szCs w:val="24"/>
              </w:rPr>
              <w:lastRenderedPageBreak/>
              <w:t>2449</w:t>
            </w:r>
          </w:p>
        </w:tc>
        <w:tc>
          <w:tcPr>
            <w:tcW w:w="8276" w:type="dxa"/>
            <w:gridSpan w:val="8"/>
          </w:tcPr>
          <w:p w14:paraId="7014C7DE" w14:textId="77777777" w:rsidR="00AE2AC6" w:rsidRPr="00AE2AC6" w:rsidRDefault="00AE2AC6" w:rsidP="00AE2AC6">
            <w:pPr>
              <w:spacing w:after="200" w:line="276" w:lineRule="auto"/>
              <w:rPr>
                <w:rFonts w:eastAsia="Calibri" w:cs="Arial"/>
                <w:b/>
                <w:szCs w:val="24"/>
              </w:rPr>
            </w:pPr>
            <w:r w:rsidRPr="00AE2AC6">
              <w:rPr>
                <w:rFonts w:eastAsia="Calibri" w:cs="Arial"/>
                <w:b/>
                <w:szCs w:val="24"/>
              </w:rPr>
              <w:t>Partnership Working – ‘Moving Forward Together’</w:t>
            </w:r>
          </w:p>
          <w:p w14:paraId="3B0D6821" w14:textId="7452D654" w:rsidR="00E05AC8" w:rsidRPr="00E05AC8" w:rsidRDefault="00E05AC8" w:rsidP="003F356C">
            <w:pPr>
              <w:overflowPunct w:val="0"/>
              <w:autoSpaceDE w:val="0"/>
              <w:autoSpaceDN w:val="0"/>
              <w:adjustRightInd w:val="0"/>
              <w:textAlignment w:val="baseline"/>
              <w:rPr>
                <w:rFonts w:eastAsia="Times New Roman" w:cs="Arial"/>
                <w:bCs/>
                <w:szCs w:val="24"/>
              </w:rPr>
            </w:pPr>
            <w:r w:rsidRPr="00E05AC8">
              <w:rPr>
                <w:rFonts w:eastAsia="Times New Roman" w:cs="Arial"/>
                <w:bCs/>
                <w:szCs w:val="24"/>
              </w:rPr>
              <w:t xml:space="preserve">The Chair </w:t>
            </w:r>
            <w:r w:rsidR="00374D0A" w:rsidRPr="003F356C">
              <w:rPr>
                <w:rFonts w:eastAsia="Times New Roman" w:cs="Arial"/>
                <w:bCs/>
                <w:szCs w:val="24"/>
              </w:rPr>
              <w:t>submitted a report (copies of which had been circulated)</w:t>
            </w:r>
            <w:r w:rsidRPr="00E05AC8">
              <w:rPr>
                <w:rFonts w:eastAsia="Times New Roman" w:cs="Arial"/>
                <w:bCs/>
                <w:szCs w:val="24"/>
              </w:rPr>
              <w:t xml:space="preserve"> outlining proposals for Partnership Working</w:t>
            </w:r>
            <w:r w:rsidR="00374D0A" w:rsidRPr="003F356C">
              <w:rPr>
                <w:rFonts w:eastAsia="Times New Roman" w:cs="Arial"/>
                <w:bCs/>
                <w:szCs w:val="24"/>
              </w:rPr>
              <w:t>. The report included</w:t>
            </w:r>
            <w:r w:rsidRPr="00E05AC8">
              <w:rPr>
                <w:rFonts w:eastAsia="Times New Roman" w:cs="Arial"/>
                <w:bCs/>
                <w:szCs w:val="24"/>
              </w:rPr>
              <w:t xml:space="preserve"> an accompanying proposal by </w:t>
            </w:r>
            <w:proofErr w:type="spellStart"/>
            <w:r w:rsidRPr="00E05AC8">
              <w:rPr>
                <w:rFonts w:eastAsia="Times New Roman" w:cs="Arial"/>
                <w:bCs/>
                <w:szCs w:val="24"/>
              </w:rPr>
              <w:t>Comtec</w:t>
            </w:r>
            <w:proofErr w:type="spellEnd"/>
            <w:r w:rsidRPr="00E05AC8">
              <w:rPr>
                <w:rFonts w:eastAsia="Times New Roman" w:cs="Arial"/>
                <w:bCs/>
                <w:szCs w:val="24"/>
              </w:rPr>
              <w:t xml:space="preserve"> setting out a method to drive the initiative</w:t>
            </w:r>
            <w:r w:rsidR="002C39A2" w:rsidRPr="003F356C">
              <w:rPr>
                <w:rFonts w:eastAsia="Times New Roman" w:cs="Arial"/>
                <w:bCs/>
                <w:szCs w:val="24"/>
              </w:rPr>
              <w:t xml:space="preserve"> forward</w:t>
            </w:r>
            <w:r w:rsidRPr="00E05AC8">
              <w:rPr>
                <w:rFonts w:eastAsia="Times New Roman" w:cs="Arial"/>
                <w:bCs/>
                <w:szCs w:val="24"/>
              </w:rPr>
              <w:t>.</w:t>
            </w:r>
          </w:p>
          <w:p w14:paraId="0C608824" w14:textId="77777777" w:rsidR="00E05AC8" w:rsidRPr="00E05AC8" w:rsidRDefault="00E05AC8" w:rsidP="003F356C">
            <w:pPr>
              <w:overflowPunct w:val="0"/>
              <w:autoSpaceDE w:val="0"/>
              <w:autoSpaceDN w:val="0"/>
              <w:adjustRightInd w:val="0"/>
              <w:textAlignment w:val="baseline"/>
              <w:rPr>
                <w:rFonts w:eastAsia="Calibri" w:cs="Arial"/>
                <w:color w:val="000000"/>
                <w:szCs w:val="24"/>
                <w:shd w:val="clear" w:color="auto" w:fill="FFFFFF"/>
              </w:rPr>
            </w:pPr>
          </w:p>
          <w:p w14:paraId="6E5391DC" w14:textId="16FD0F96" w:rsidR="00E05AC8" w:rsidRPr="00E05AC8" w:rsidRDefault="002C39A2" w:rsidP="003F356C">
            <w:pPr>
              <w:overflowPunct w:val="0"/>
              <w:autoSpaceDE w:val="0"/>
              <w:autoSpaceDN w:val="0"/>
              <w:adjustRightInd w:val="0"/>
              <w:textAlignment w:val="baseline"/>
              <w:rPr>
                <w:rFonts w:eastAsia="Times New Roman" w:cs="Arial"/>
                <w:bCs/>
                <w:szCs w:val="24"/>
              </w:rPr>
            </w:pPr>
            <w:r w:rsidRPr="003F356C">
              <w:rPr>
                <w:rFonts w:eastAsia="Times New Roman" w:cs="Arial"/>
                <w:bCs/>
                <w:szCs w:val="24"/>
              </w:rPr>
              <w:t>The Clerk reminded m</w:t>
            </w:r>
            <w:r w:rsidR="00E05AC8" w:rsidRPr="00E05AC8">
              <w:rPr>
                <w:rFonts w:eastAsia="Times New Roman" w:cs="Arial"/>
                <w:bCs/>
                <w:szCs w:val="24"/>
              </w:rPr>
              <w:t xml:space="preserve">embers that at the July </w:t>
            </w:r>
            <w:r w:rsidRPr="003F356C">
              <w:rPr>
                <w:rFonts w:eastAsia="Times New Roman" w:cs="Arial"/>
                <w:bCs/>
                <w:szCs w:val="24"/>
              </w:rPr>
              <w:t xml:space="preserve">2023 </w:t>
            </w:r>
            <w:r w:rsidR="00E05AC8" w:rsidRPr="00E05AC8">
              <w:rPr>
                <w:rFonts w:eastAsia="Times New Roman" w:cs="Arial"/>
                <w:bCs/>
                <w:szCs w:val="24"/>
              </w:rPr>
              <w:t>meeting</w:t>
            </w:r>
            <w:r w:rsidRPr="003F356C">
              <w:rPr>
                <w:rFonts w:eastAsia="Times New Roman" w:cs="Arial"/>
                <w:bCs/>
                <w:szCs w:val="24"/>
              </w:rPr>
              <w:t>,</w:t>
            </w:r>
            <w:r w:rsidR="00E05AC8" w:rsidRPr="00E05AC8">
              <w:rPr>
                <w:rFonts w:eastAsia="Times New Roman" w:cs="Arial"/>
                <w:bCs/>
                <w:szCs w:val="24"/>
              </w:rPr>
              <w:t xml:space="preserve"> an amount of £5</w:t>
            </w:r>
            <w:r w:rsidRPr="003F356C">
              <w:rPr>
                <w:rFonts w:eastAsia="Times New Roman" w:cs="Arial"/>
                <w:bCs/>
                <w:szCs w:val="24"/>
              </w:rPr>
              <w:t>000 had been</w:t>
            </w:r>
            <w:r w:rsidR="00E05AC8" w:rsidRPr="00E05AC8">
              <w:rPr>
                <w:rFonts w:eastAsia="Times New Roman" w:cs="Arial"/>
                <w:bCs/>
                <w:szCs w:val="24"/>
              </w:rPr>
              <w:t xml:space="preserve"> included in the budget for </w:t>
            </w:r>
            <w:r w:rsidR="00C472C7" w:rsidRPr="003F356C">
              <w:rPr>
                <w:rFonts w:eastAsia="Times New Roman" w:cs="Arial"/>
                <w:bCs/>
                <w:szCs w:val="24"/>
              </w:rPr>
              <w:t>P</w:t>
            </w:r>
            <w:r w:rsidR="00E05AC8" w:rsidRPr="00E05AC8">
              <w:rPr>
                <w:rFonts w:eastAsia="Times New Roman" w:cs="Arial"/>
                <w:bCs/>
                <w:szCs w:val="24"/>
              </w:rPr>
              <w:t>artnership Working</w:t>
            </w:r>
            <w:r w:rsidR="00C472C7" w:rsidRPr="003F356C">
              <w:rPr>
                <w:rFonts w:eastAsia="Times New Roman" w:cs="Arial"/>
                <w:bCs/>
                <w:szCs w:val="24"/>
              </w:rPr>
              <w:t>. The expenditure to be met</w:t>
            </w:r>
            <w:r w:rsidR="00E05AC8" w:rsidRPr="00E05AC8">
              <w:rPr>
                <w:rFonts w:eastAsia="Times New Roman" w:cs="Arial"/>
                <w:bCs/>
                <w:szCs w:val="24"/>
              </w:rPr>
              <w:t xml:space="preserve"> from the unallocated budget.</w:t>
            </w:r>
          </w:p>
          <w:p w14:paraId="170F9B63" w14:textId="77777777" w:rsidR="00E05AC8" w:rsidRPr="00E05AC8" w:rsidRDefault="00E05AC8" w:rsidP="003F356C">
            <w:pPr>
              <w:overflowPunct w:val="0"/>
              <w:autoSpaceDE w:val="0"/>
              <w:autoSpaceDN w:val="0"/>
              <w:adjustRightInd w:val="0"/>
              <w:textAlignment w:val="baseline"/>
              <w:rPr>
                <w:rFonts w:eastAsia="Calibri" w:cs="Arial"/>
                <w:color w:val="000000"/>
                <w:szCs w:val="24"/>
                <w:shd w:val="clear" w:color="auto" w:fill="FFFFFF"/>
              </w:rPr>
            </w:pPr>
          </w:p>
          <w:p w14:paraId="4CC8DF2F" w14:textId="1EEBC4CE" w:rsidR="00E05AC8" w:rsidRDefault="00E05AC8" w:rsidP="003F356C">
            <w:pPr>
              <w:overflowPunct w:val="0"/>
              <w:autoSpaceDE w:val="0"/>
              <w:autoSpaceDN w:val="0"/>
              <w:adjustRightInd w:val="0"/>
              <w:textAlignment w:val="baseline"/>
              <w:rPr>
                <w:rFonts w:eastAsia="Times New Roman" w:cs="Arial"/>
                <w:bCs/>
                <w:szCs w:val="24"/>
              </w:rPr>
            </w:pPr>
            <w:r w:rsidRPr="00E05AC8">
              <w:rPr>
                <w:rFonts w:eastAsia="Times New Roman" w:cs="Arial"/>
                <w:bCs/>
                <w:szCs w:val="24"/>
              </w:rPr>
              <w:t xml:space="preserve">The report </w:t>
            </w:r>
            <w:r w:rsidR="00C472C7" w:rsidRPr="003F356C">
              <w:rPr>
                <w:rFonts w:eastAsia="Times New Roman" w:cs="Arial"/>
                <w:bCs/>
                <w:szCs w:val="24"/>
              </w:rPr>
              <w:t>included</w:t>
            </w:r>
            <w:r w:rsidRPr="00E05AC8">
              <w:rPr>
                <w:rFonts w:eastAsia="Times New Roman" w:cs="Arial"/>
                <w:bCs/>
                <w:szCs w:val="24"/>
              </w:rPr>
              <w:t xml:space="preserve"> various options to pursue Partnership Working in the town and favour</w:t>
            </w:r>
            <w:r w:rsidR="00837D10" w:rsidRPr="003F356C">
              <w:rPr>
                <w:rFonts w:eastAsia="Times New Roman" w:cs="Arial"/>
                <w:bCs/>
                <w:szCs w:val="24"/>
              </w:rPr>
              <w:t>ed</w:t>
            </w:r>
            <w:r w:rsidRPr="00E05AC8">
              <w:rPr>
                <w:rFonts w:eastAsia="Times New Roman" w:cs="Arial"/>
                <w:bCs/>
                <w:szCs w:val="24"/>
              </w:rPr>
              <w:t xml:space="preserve"> </w:t>
            </w:r>
            <w:proofErr w:type="gramStart"/>
            <w:r w:rsidRPr="00E05AC8">
              <w:rPr>
                <w:rFonts w:eastAsia="Times New Roman" w:cs="Arial"/>
                <w:bCs/>
                <w:szCs w:val="24"/>
              </w:rPr>
              <w:t>entering into</w:t>
            </w:r>
            <w:proofErr w:type="gramEnd"/>
            <w:r w:rsidRPr="00E05AC8">
              <w:rPr>
                <w:rFonts w:eastAsia="Times New Roman" w:cs="Arial"/>
                <w:bCs/>
                <w:szCs w:val="24"/>
              </w:rPr>
              <w:t xml:space="preserve"> a partnership arrangement with </w:t>
            </w:r>
            <w:proofErr w:type="spellStart"/>
            <w:r w:rsidRPr="00E05AC8">
              <w:rPr>
                <w:rFonts w:eastAsia="Times New Roman" w:cs="Arial"/>
                <w:bCs/>
                <w:szCs w:val="24"/>
              </w:rPr>
              <w:t>Comtec</w:t>
            </w:r>
            <w:proofErr w:type="spellEnd"/>
            <w:r w:rsidR="002B462F" w:rsidRPr="003F356C">
              <w:rPr>
                <w:rFonts w:eastAsia="Times New Roman" w:cs="Arial"/>
                <w:bCs/>
                <w:szCs w:val="24"/>
              </w:rPr>
              <w:t xml:space="preserve"> for an initial term of 1 year</w:t>
            </w:r>
            <w:r w:rsidRPr="00E05AC8">
              <w:rPr>
                <w:rFonts w:eastAsia="Times New Roman" w:cs="Arial"/>
                <w:bCs/>
                <w:szCs w:val="24"/>
              </w:rPr>
              <w:t>.</w:t>
            </w:r>
          </w:p>
          <w:p w14:paraId="11E8DB79" w14:textId="77777777" w:rsidR="003F356C" w:rsidRPr="003F356C" w:rsidRDefault="003F356C" w:rsidP="003F356C">
            <w:pPr>
              <w:overflowPunct w:val="0"/>
              <w:autoSpaceDE w:val="0"/>
              <w:autoSpaceDN w:val="0"/>
              <w:adjustRightInd w:val="0"/>
              <w:textAlignment w:val="baseline"/>
              <w:rPr>
                <w:rFonts w:eastAsia="Times New Roman" w:cs="Arial"/>
                <w:bCs/>
                <w:szCs w:val="24"/>
              </w:rPr>
            </w:pPr>
          </w:p>
          <w:p w14:paraId="270E14AD" w14:textId="77777777" w:rsidR="00AE2AC6" w:rsidRDefault="00482372" w:rsidP="003F356C">
            <w:pPr>
              <w:overflowPunct w:val="0"/>
              <w:autoSpaceDE w:val="0"/>
              <w:autoSpaceDN w:val="0"/>
              <w:adjustRightInd w:val="0"/>
              <w:textAlignment w:val="baseline"/>
              <w:rPr>
                <w:rFonts w:eastAsia="Times New Roman" w:cs="Arial"/>
                <w:bCs/>
                <w:szCs w:val="24"/>
              </w:rPr>
            </w:pPr>
            <w:r w:rsidRPr="003F356C">
              <w:rPr>
                <w:rFonts w:eastAsia="Times New Roman" w:cs="Arial"/>
                <w:bCs/>
                <w:szCs w:val="24"/>
              </w:rPr>
              <w:t xml:space="preserve">The cost of the </w:t>
            </w:r>
            <w:r w:rsidR="002B462F" w:rsidRPr="003F356C">
              <w:rPr>
                <w:rFonts w:eastAsia="Times New Roman" w:cs="Arial"/>
                <w:bCs/>
                <w:szCs w:val="24"/>
              </w:rPr>
              <w:t xml:space="preserve">proposal by </w:t>
            </w:r>
            <w:proofErr w:type="spellStart"/>
            <w:r w:rsidR="002B462F" w:rsidRPr="003F356C">
              <w:rPr>
                <w:rFonts w:eastAsia="Times New Roman" w:cs="Arial"/>
                <w:bCs/>
                <w:szCs w:val="24"/>
              </w:rPr>
              <w:t>Comtec</w:t>
            </w:r>
            <w:proofErr w:type="spellEnd"/>
            <w:r w:rsidR="002B462F" w:rsidRPr="003F356C">
              <w:rPr>
                <w:rFonts w:eastAsia="Times New Roman" w:cs="Arial"/>
                <w:bCs/>
                <w:szCs w:val="24"/>
              </w:rPr>
              <w:t xml:space="preserve"> amounted to </w:t>
            </w:r>
            <w:r w:rsidR="006E3546" w:rsidRPr="003F356C">
              <w:rPr>
                <w:rFonts w:eastAsia="Times New Roman" w:cs="Arial"/>
                <w:bCs/>
                <w:szCs w:val="24"/>
              </w:rPr>
              <w:t>£4992</w:t>
            </w:r>
            <w:r w:rsidR="003F356C" w:rsidRPr="003F356C">
              <w:rPr>
                <w:rFonts w:eastAsia="Times New Roman" w:cs="Arial"/>
                <w:bCs/>
                <w:szCs w:val="24"/>
              </w:rPr>
              <w:t xml:space="preserve"> excluding project management fees which </w:t>
            </w:r>
            <w:proofErr w:type="spellStart"/>
            <w:r w:rsidR="003F356C" w:rsidRPr="003F356C">
              <w:rPr>
                <w:rFonts w:eastAsia="Times New Roman" w:cs="Arial"/>
                <w:bCs/>
                <w:szCs w:val="24"/>
              </w:rPr>
              <w:t>Comtec</w:t>
            </w:r>
            <w:proofErr w:type="spellEnd"/>
            <w:r w:rsidR="003F356C" w:rsidRPr="003F356C">
              <w:rPr>
                <w:rFonts w:eastAsia="Times New Roman" w:cs="Arial"/>
                <w:bCs/>
                <w:szCs w:val="24"/>
              </w:rPr>
              <w:t xml:space="preserve"> had agreed to waive.</w:t>
            </w:r>
          </w:p>
          <w:p w14:paraId="1A36417F" w14:textId="3DC26F6E" w:rsidR="003F356C" w:rsidRPr="003F356C" w:rsidRDefault="003F356C" w:rsidP="003F356C">
            <w:pPr>
              <w:overflowPunct w:val="0"/>
              <w:autoSpaceDE w:val="0"/>
              <w:autoSpaceDN w:val="0"/>
              <w:adjustRightInd w:val="0"/>
              <w:textAlignment w:val="baseline"/>
              <w:rPr>
                <w:rFonts w:eastAsia="Times New Roman" w:cs="Arial"/>
                <w:bCs/>
                <w:szCs w:val="24"/>
              </w:rPr>
            </w:pPr>
          </w:p>
        </w:tc>
      </w:tr>
      <w:tr w:rsidR="00CB3216" w:rsidRPr="00705622" w14:paraId="4977AB06" w14:textId="77777777" w:rsidTr="00CD3A2A">
        <w:tc>
          <w:tcPr>
            <w:tcW w:w="750" w:type="dxa"/>
          </w:tcPr>
          <w:p w14:paraId="67B0F98A" w14:textId="77777777" w:rsidR="00CB3216" w:rsidRPr="00CB3216" w:rsidRDefault="00CB3216" w:rsidP="00CB3216">
            <w:pPr>
              <w:rPr>
                <w:rFonts w:cs="Arial"/>
                <w:szCs w:val="24"/>
              </w:rPr>
            </w:pPr>
          </w:p>
        </w:tc>
        <w:tc>
          <w:tcPr>
            <w:tcW w:w="1706" w:type="dxa"/>
            <w:gridSpan w:val="3"/>
          </w:tcPr>
          <w:p w14:paraId="6D08BABA" w14:textId="6584F303" w:rsidR="00CB3216" w:rsidRPr="00CB3216" w:rsidRDefault="00CB3216" w:rsidP="00CB3216">
            <w:pPr>
              <w:spacing w:after="200" w:line="276" w:lineRule="auto"/>
              <w:rPr>
                <w:rFonts w:eastAsia="Calibri" w:cs="Arial"/>
                <w:szCs w:val="24"/>
              </w:rPr>
            </w:pPr>
            <w:r w:rsidRPr="00CB3216">
              <w:rPr>
                <w:rFonts w:eastAsia="Calibri" w:cs="Arial"/>
                <w:szCs w:val="24"/>
              </w:rPr>
              <w:t>RESOLVED:</w:t>
            </w:r>
          </w:p>
        </w:tc>
        <w:tc>
          <w:tcPr>
            <w:tcW w:w="633" w:type="dxa"/>
            <w:gridSpan w:val="2"/>
          </w:tcPr>
          <w:p w14:paraId="169815DC" w14:textId="0B9CCCE1" w:rsidR="00CB3216" w:rsidRPr="00CB3216" w:rsidRDefault="00CB3216" w:rsidP="00CB3216">
            <w:pPr>
              <w:spacing w:after="200" w:line="276" w:lineRule="auto"/>
              <w:rPr>
                <w:rFonts w:eastAsia="Calibri" w:cs="Arial"/>
                <w:szCs w:val="24"/>
              </w:rPr>
            </w:pPr>
            <w:r w:rsidRPr="00CB3216">
              <w:rPr>
                <w:rFonts w:eastAsia="Calibri" w:cs="Arial"/>
                <w:szCs w:val="24"/>
              </w:rPr>
              <w:t>(1)</w:t>
            </w:r>
          </w:p>
        </w:tc>
        <w:tc>
          <w:tcPr>
            <w:tcW w:w="5937" w:type="dxa"/>
            <w:gridSpan w:val="3"/>
          </w:tcPr>
          <w:p w14:paraId="5C1C769F" w14:textId="21BD9AAA" w:rsidR="00CB3216" w:rsidRDefault="00CB3216"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the proposal submitted by </w:t>
            </w:r>
            <w:proofErr w:type="spellStart"/>
            <w:r>
              <w:rPr>
                <w:rFonts w:eastAsia="Times New Roman" w:cs="Arial"/>
                <w:bCs/>
                <w:szCs w:val="24"/>
              </w:rPr>
              <w:t>Comtec</w:t>
            </w:r>
            <w:proofErr w:type="spellEnd"/>
            <w:r w:rsidRPr="003E79D2">
              <w:rPr>
                <w:rFonts w:eastAsia="Times New Roman" w:cs="Arial"/>
                <w:bCs/>
                <w:szCs w:val="24"/>
              </w:rPr>
              <w:t xml:space="preserve"> for</w:t>
            </w:r>
            <w:r w:rsidRPr="00E05AC8">
              <w:rPr>
                <w:rFonts w:eastAsia="Times New Roman" w:cs="Arial"/>
                <w:bCs/>
                <w:szCs w:val="24"/>
              </w:rPr>
              <w:t xml:space="preserve"> Partnership Working</w:t>
            </w:r>
            <w:r w:rsidR="005066C7" w:rsidRPr="003F356C">
              <w:rPr>
                <w:rFonts w:eastAsia="Times New Roman" w:cs="Arial"/>
                <w:bCs/>
                <w:szCs w:val="24"/>
              </w:rPr>
              <w:t xml:space="preserve"> </w:t>
            </w:r>
            <w:r w:rsidR="005066C7" w:rsidRPr="003F356C">
              <w:rPr>
                <w:rFonts w:eastAsia="Times New Roman" w:cs="Arial"/>
                <w:bCs/>
                <w:szCs w:val="24"/>
              </w:rPr>
              <w:t>for an initial term of 1 year</w:t>
            </w:r>
            <w:r>
              <w:rPr>
                <w:rFonts w:eastAsia="Times New Roman" w:cs="Arial"/>
                <w:bCs/>
                <w:szCs w:val="24"/>
              </w:rPr>
              <w:t>, be approved</w:t>
            </w:r>
            <w:r w:rsidR="00FD169C">
              <w:rPr>
                <w:rFonts w:eastAsia="Times New Roman" w:cs="Arial"/>
                <w:bCs/>
                <w:szCs w:val="24"/>
              </w:rPr>
              <w:t xml:space="preserve"> in principle </w:t>
            </w:r>
            <w:r w:rsidR="00172835">
              <w:rPr>
                <w:rFonts w:eastAsia="Times New Roman" w:cs="Arial"/>
                <w:bCs/>
                <w:szCs w:val="24"/>
              </w:rPr>
              <w:t xml:space="preserve">subject to </w:t>
            </w:r>
            <w:r w:rsidR="009849C5">
              <w:rPr>
                <w:rFonts w:eastAsia="Times New Roman" w:cs="Arial"/>
                <w:bCs/>
                <w:szCs w:val="24"/>
              </w:rPr>
              <w:t>consideration of detail</w:t>
            </w:r>
            <w:r w:rsidR="004C1BAB">
              <w:rPr>
                <w:rFonts w:eastAsia="Times New Roman" w:cs="Arial"/>
                <w:bCs/>
                <w:szCs w:val="24"/>
              </w:rPr>
              <w:t xml:space="preserve">ed arrangements on the implementation and operation of the </w:t>
            </w:r>
            <w:r w:rsidR="00C34974">
              <w:rPr>
                <w:rFonts w:eastAsia="Times New Roman" w:cs="Arial"/>
                <w:bCs/>
                <w:szCs w:val="24"/>
              </w:rPr>
              <w:t>initiative</w:t>
            </w:r>
            <w:r>
              <w:rPr>
                <w:rFonts w:eastAsia="Times New Roman" w:cs="Arial"/>
                <w:bCs/>
                <w:szCs w:val="24"/>
              </w:rPr>
              <w:t>.</w:t>
            </w:r>
          </w:p>
          <w:p w14:paraId="0B61FEC6" w14:textId="16419D85" w:rsidR="00CB3216" w:rsidRPr="00CB3216" w:rsidRDefault="00CB3216" w:rsidP="00CB3216">
            <w:pPr>
              <w:overflowPunct w:val="0"/>
              <w:autoSpaceDE w:val="0"/>
              <w:autoSpaceDN w:val="0"/>
              <w:adjustRightInd w:val="0"/>
              <w:textAlignment w:val="baseline"/>
              <w:rPr>
                <w:rFonts w:eastAsia="Times New Roman" w:cs="Arial"/>
                <w:bCs/>
                <w:szCs w:val="24"/>
              </w:rPr>
            </w:pPr>
          </w:p>
        </w:tc>
      </w:tr>
      <w:tr w:rsidR="00CB3216" w:rsidRPr="00705622" w14:paraId="0F5650B7" w14:textId="77777777" w:rsidTr="00CD3A2A">
        <w:tc>
          <w:tcPr>
            <w:tcW w:w="750" w:type="dxa"/>
          </w:tcPr>
          <w:p w14:paraId="204C1FEC" w14:textId="77777777" w:rsidR="00CB3216" w:rsidRPr="00CB3216" w:rsidRDefault="00CB3216" w:rsidP="00CB3216">
            <w:pPr>
              <w:rPr>
                <w:rFonts w:cs="Arial"/>
                <w:szCs w:val="24"/>
              </w:rPr>
            </w:pPr>
          </w:p>
        </w:tc>
        <w:tc>
          <w:tcPr>
            <w:tcW w:w="1706" w:type="dxa"/>
            <w:gridSpan w:val="3"/>
          </w:tcPr>
          <w:p w14:paraId="237165F8" w14:textId="77777777" w:rsidR="00CB3216" w:rsidRPr="00CB3216" w:rsidRDefault="00CB3216" w:rsidP="00CB3216">
            <w:pPr>
              <w:spacing w:after="200" w:line="276" w:lineRule="auto"/>
              <w:rPr>
                <w:rFonts w:eastAsia="Calibri" w:cs="Arial"/>
                <w:szCs w:val="24"/>
              </w:rPr>
            </w:pPr>
          </w:p>
        </w:tc>
        <w:tc>
          <w:tcPr>
            <w:tcW w:w="633" w:type="dxa"/>
            <w:gridSpan w:val="2"/>
          </w:tcPr>
          <w:p w14:paraId="5061AEA3" w14:textId="77777777" w:rsidR="00CB3216" w:rsidRPr="00CB3216" w:rsidRDefault="00CB3216" w:rsidP="00CB3216">
            <w:pPr>
              <w:spacing w:after="200" w:line="276" w:lineRule="auto"/>
              <w:rPr>
                <w:rFonts w:eastAsia="Calibri" w:cs="Arial"/>
                <w:szCs w:val="24"/>
              </w:rPr>
            </w:pPr>
          </w:p>
        </w:tc>
        <w:tc>
          <w:tcPr>
            <w:tcW w:w="5937" w:type="dxa"/>
            <w:gridSpan w:val="3"/>
          </w:tcPr>
          <w:p w14:paraId="763D9479" w14:textId="77777777" w:rsidR="00CB3216" w:rsidRDefault="00CB3216" w:rsidP="0017508E">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the provisions of Financial Regulation 11.1 (g) (requiring quotations to be obtained), be waived </w:t>
            </w:r>
            <w:proofErr w:type="gramStart"/>
            <w:r>
              <w:rPr>
                <w:rFonts w:eastAsia="Times New Roman" w:cs="Arial"/>
                <w:bCs/>
                <w:szCs w:val="24"/>
              </w:rPr>
              <w:t>in order to</w:t>
            </w:r>
            <w:proofErr w:type="gramEnd"/>
            <w:r>
              <w:rPr>
                <w:rFonts w:eastAsia="Times New Roman" w:cs="Arial"/>
                <w:bCs/>
                <w:szCs w:val="24"/>
              </w:rPr>
              <w:t xml:space="preserve"> enable the services required by the Town Council to be provided by a local contractor.</w:t>
            </w:r>
          </w:p>
          <w:p w14:paraId="4E75915C" w14:textId="43208BA4" w:rsidR="0017508E" w:rsidRPr="0017508E" w:rsidRDefault="0017508E" w:rsidP="0017508E">
            <w:pPr>
              <w:overflowPunct w:val="0"/>
              <w:autoSpaceDE w:val="0"/>
              <w:autoSpaceDN w:val="0"/>
              <w:adjustRightInd w:val="0"/>
              <w:textAlignment w:val="baseline"/>
              <w:rPr>
                <w:rFonts w:eastAsia="Times New Roman" w:cs="Arial"/>
                <w:bCs/>
                <w:szCs w:val="24"/>
              </w:rPr>
            </w:pPr>
          </w:p>
        </w:tc>
      </w:tr>
      <w:tr w:rsidR="00CB3216" w:rsidRPr="00705622" w14:paraId="5DD5D756" w14:textId="77777777" w:rsidTr="00CD3A2A">
        <w:tc>
          <w:tcPr>
            <w:tcW w:w="750" w:type="dxa"/>
          </w:tcPr>
          <w:p w14:paraId="246B7283" w14:textId="77777777" w:rsidR="00CB3216" w:rsidRPr="00CB3216" w:rsidRDefault="00CB3216" w:rsidP="00CB3216">
            <w:pPr>
              <w:rPr>
                <w:rFonts w:cs="Arial"/>
                <w:szCs w:val="24"/>
              </w:rPr>
            </w:pPr>
          </w:p>
        </w:tc>
        <w:tc>
          <w:tcPr>
            <w:tcW w:w="1706" w:type="dxa"/>
            <w:gridSpan w:val="3"/>
          </w:tcPr>
          <w:p w14:paraId="4914DFBC" w14:textId="77777777" w:rsidR="00CB3216" w:rsidRPr="00CB3216" w:rsidRDefault="00CB3216" w:rsidP="00CB3216">
            <w:pPr>
              <w:spacing w:after="200" w:line="276" w:lineRule="auto"/>
              <w:rPr>
                <w:rFonts w:eastAsia="Calibri" w:cs="Arial"/>
                <w:szCs w:val="24"/>
              </w:rPr>
            </w:pPr>
          </w:p>
        </w:tc>
        <w:tc>
          <w:tcPr>
            <w:tcW w:w="633" w:type="dxa"/>
            <w:gridSpan w:val="2"/>
          </w:tcPr>
          <w:p w14:paraId="40D80876" w14:textId="77777777" w:rsidR="00CB3216" w:rsidRPr="00CB3216" w:rsidRDefault="00CB3216" w:rsidP="00CB3216">
            <w:pPr>
              <w:spacing w:after="200" w:line="276" w:lineRule="auto"/>
              <w:rPr>
                <w:rFonts w:eastAsia="Calibri" w:cs="Arial"/>
                <w:szCs w:val="24"/>
              </w:rPr>
            </w:pPr>
          </w:p>
        </w:tc>
        <w:tc>
          <w:tcPr>
            <w:tcW w:w="5937" w:type="dxa"/>
            <w:gridSpan w:val="3"/>
          </w:tcPr>
          <w:p w14:paraId="4C021F74" w14:textId="042D9A22" w:rsidR="00C36758" w:rsidRDefault="00CB3216" w:rsidP="0017508E">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on behalf of the Town Council, the Clerk be authorised to </w:t>
            </w:r>
            <w:proofErr w:type="gramStart"/>
            <w:r>
              <w:rPr>
                <w:rFonts w:eastAsia="Times New Roman" w:cs="Arial"/>
                <w:bCs/>
                <w:szCs w:val="24"/>
              </w:rPr>
              <w:t>enter into</w:t>
            </w:r>
            <w:proofErr w:type="gramEnd"/>
            <w:r>
              <w:rPr>
                <w:rFonts w:eastAsia="Times New Roman" w:cs="Arial"/>
                <w:bCs/>
                <w:szCs w:val="24"/>
              </w:rPr>
              <w:t xml:space="preserve"> and sign the necessary contract with </w:t>
            </w:r>
            <w:proofErr w:type="spellStart"/>
            <w:r>
              <w:rPr>
                <w:rFonts w:eastAsia="Times New Roman" w:cs="Arial"/>
                <w:bCs/>
                <w:szCs w:val="24"/>
              </w:rPr>
              <w:t>Comtec</w:t>
            </w:r>
            <w:proofErr w:type="spellEnd"/>
            <w:r>
              <w:rPr>
                <w:rFonts w:eastAsia="Times New Roman" w:cs="Arial"/>
                <w:bCs/>
                <w:szCs w:val="24"/>
              </w:rPr>
              <w:t>.</w:t>
            </w:r>
          </w:p>
          <w:p w14:paraId="3AC9768D" w14:textId="330DB4D4" w:rsidR="00C36758" w:rsidRPr="0017508E" w:rsidRDefault="00C36758" w:rsidP="0017508E">
            <w:pPr>
              <w:overflowPunct w:val="0"/>
              <w:autoSpaceDE w:val="0"/>
              <w:autoSpaceDN w:val="0"/>
              <w:adjustRightInd w:val="0"/>
              <w:textAlignment w:val="baseline"/>
              <w:rPr>
                <w:rFonts w:eastAsia="Times New Roman" w:cs="Arial"/>
                <w:bCs/>
                <w:szCs w:val="24"/>
              </w:rPr>
            </w:pPr>
          </w:p>
        </w:tc>
      </w:tr>
      <w:tr w:rsidR="00494A7F" w:rsidRPr="00705622" w14:paraId="6FB64724" w14:textId="77777777" w:rsidTr="00CD3A2A">
        <w:tc>
          <w:tcPr>
            <w:tcW w:w="750" w:type="dxa"/>
          </w:tcPr>
          <w:p w14:paraId="38866E12" w14:textId="3C6DF0DC" w:rsidR="00494A7F" w:rsidRPr="00705622" w:rsidRDefault="00CD3A2A" w:rsidP="00CB3216">
            <w:pPr>
              <w:rPr>
                <w:rFonts w:cs="Arial"/>
                <w:b/>
                <w:bCs/>
                <w:szCs w:val="24"/>
              </w:rPr>
            </w:pPr>
            <w:r>
              <w:rPr>
                <w:rFonts w:cs="Arial"/>
                <w:b/>
                <w:bCs/>
                <w:szCs w:val="24"/>
              </w:rPr>
              <w:t>2450</w:t>
            </w:r>
          </w:p>
        </w:tc>
        <w:tc>
          <w:tcPr>
            <w:tcW w:w="8276" w:type="dxa"/>
            <w:gridSpan w:val="8"/>
          </w:tcPr>
          <w:p w14:paraId="5D5B25EF" w14:textId="77777777" w:rsidR="00C36758" w:rsidRPr="00C36758" w:rsidRDefault="00494A7F" w:rsidP="00C36758">
            <w:pPr>
              <w:overflowPunct w:val="0"/>
              <w:autoSpaceDE w:val="0"/>
              <w:autoSpaceDN w:val="0"/>
              <w:adjustRightInd w:val="0"/>
              <w:textAlignment w:val="baseline"/>
              <w:rPr>
                <w:rFonts w:eastAsia="Times New Roman" w:cs="Arial"/>
                <w:b/>
                <w:szCs w:val="24"/>
              </w:rPr>
            </w:pPr>
            <w:r w:rsidRPr="00494A7F">
              <w:rPr>
                <w:rFonts w:eastAsia="Times New Roman" w:cs="Arial"/>
                <w:b/>
                <w:szCs w:val="24"/>
              </w:rPr>
              <w:t>Remembrance Sunday – 12 November 2023</w:t>
            </w:r>
          </w:p>
          <w:p w14:paraId="68489FFC" w14:textId="77777777" w:rsidR="00C36758" w:rsidRPr="00C36758" w:rsidRDefault="00C36758" w:rsidP="00C36758">
            <w:pPr>
              <w:overflowPunct w:val="0"/>
              <w:autoSpaceDE w:val="0"/>
              <w:autoSpaceDN w:val="0"/>
              <w:adjustRightInd w:val="0"/>
              <w:textAlignment w:val="baseline"/>
              <w:rPr>
                <w:rFonts w:eastAsia="Times New Roman" w:cs="Arial"/>
                <w:bCs/>
                <w:szCs w:val="24"/>
              </w:rPr>
            </w:pPr>
          </w:p>
          <w:p w14:paraId="64F40B25" w14:textId="5135583F" w:rsidR="00494A7F" w:rsidRDefault="00494A7F" w:rsidP="00C36758">
            <w:pPr>
              <w:overflowPunct w:val="0"/>
              <w:autoSpaceDE w:val="0"/>
              <w:autoSpaceDN w:val="0"/>
              <w:adjustRightInd w:val="0"/>
              <w:textAlignment w:val="baseline"/>
              <w:rPr>
                <w:rFonts w:eastAsia="Times New Roman" w:cs="Arial"/>
                <w:bCs/>
                <w:szCs w:val="24"/>
              </w:rPr>
            </w:pPr>
            <w:r w:rsidRPr="00494A7F">
              <w:rPr>
                <w:rFonts w:eastAsia="Times New Roman" w:cs="Arial"/>
                <w:bCs/>
                <w:szCs w:val="24"/>
              </w:rPr>
              <w:t>Th</w:t>
            </w:r>
            <w:r w:rsidRPr="005C7A42">
              <w:rPr>
                <w:rFonts w:eastAsia="Times New Roman" w:cs="Arial"/>
                <w:bCs/>
                <w:szCs w:val="24"/>
              </w:rPr>
              <w:t>e Clerk submitted a report (copies of which had been circulated</w:t>
            </w:r>
            <w:r w:rsidR="00B31FB9" w:rsidRPr="005C7A42">
              <w:rPr>
                <w:rFonts w:eastAsia="Times New Roman" w:cs="Arial"/>
                <w:bCs/>
                <w:szCs w:val="24"/>
              </w:rPr>
              <w:t>)</w:t>
            </w:r>
            <w:r w:rsidRPr="00494A7F">
              <w:rPr>
                <w:rFonts w:eastAsia="Times New Roman" w:cs="Arial"/>
                <w:bCs/>
                <w:szCs w:val="24"/>
              </w:rPr>
              <w:t xml:space="preserve"> invit</w:t>
            </w:r>
            <w:r w:rsidR="00B31FB9" w:rsidRPr="005C7A42">
              <w:rPr>
                <w:rFonts w:eastAsia="Times New Roman" w:cs="Arial"/>
                <w:bCs/>
                <w:szCs w:val="24"/>
              </w:rPr>
              <w:t>ing</w:t>
            </w:r>
            <w:r w:rsidRPr="00494A7F">
              <w:rPr>
                <w:rFonts w:eastAsia="Times New Roman" w:cs="Arial"/>
                <w:bCs/>
                <w:szCs w:val="24"/>
              </w:rPr>
              <w:t xml:space="preserve"> the Town Council to consider arrangements for the Mossley Remembrance Service on Sunday 12 November 2023.</w:t>
            </w:r>
          </w:p>
          <w:p w14:paraId="0EC4237C" w14:textId="77777777" w:rsidR="00C36758" w:rsidRPr="00494A7F" w:rsidRDefault="00C36758" w:rsidP="00C36758">
            <w:pPr>
              <w:overflowPunct w:val="0"/>
              <w:autoSpaceDE w:val="0"/>
              <w:autoSpaceDN w:val="0"/>
              <w:adjustRightInd w:val="0"/>
              <w:textAlignment w:val="baseline"/>
              <w:rPr>
                <w:rFonts w:eastAsia="Times New Roman" w:cs="Arial"/>
                <w:bCs/>
                <w:szCs w:val="24"/>
              </w:rPr>
            </w:pPr>
          </w:p>
          <w:p w14:paraId="545143DB" w14:textId="128D18B1" w:rsidR="00494A7F" w:rsidRDefault="00494A7F" w:rsidP="00C36758">
            <w:pPr>
              <w:overflowPunct w:val="0"/>
              <w:autoSpaceDE w:val="0"/>
              <w:autoSpaceDN w:val="0"/>
              <w:adjustRightInd w:val="0"/>
              <w:textAlignment w:val="baseline"/>
              <w:rPr>
                <w:rFonts w:eastAsia="Times New Roman" w:cs="Arial"/>
                <w:bCs/>
                <w:szCs w:val="24"/>
              </w:rPr>
            </w:pPr>
            <w:r w:rsidRPr="00494A7F">
              <w:rPr>
                <w:rFonts w:eastAsia="Times New Roman" w:cs="Arial"/>
                <w:bCs/>
                <w:szCs w:val="24"/>
              </w:rPr>
              <w:t xml:space="preserve">The </w:t>
            </w:r>
            <w:r w:rsidR="00B31FB9" w:rsidRPr="005C7A42">
              <w:rPr>
                <w:rFonts w:eastAsia="Times New Roman" w:cs="Arial"/>
                <w:bCs/>
                <w:szCs w:val="24"/>
              </w:rPr>
              <w:t xml:space="preserve">service </w:t>
            </w:r>
            <w:r w:rsidR="00EF789F" w:rsidRPr="005C7A42">
              <w:rPr>
                <w:rFonts w:eastAsia="Times New Roman" w:cs="Arial"/>
                <w:bCs/>
                <w:szCs w:val="24"/>
              </w:rPr>
              <w:t xml:space="preserve">was an established format and was </w:t>
            </w:r>
            <w:r w:rsidRPr="00494A7F">
              <w:rPr>
                <w:rFonts w:eastAsia="Times New Roman" w:cs="Arial"/>
                <w:bCs/>
                <w:szCs w:val="24"/>
              </w:rPr>
              <w:t>appreciated by the Town.</w:t>
            </w:r>
          </w:p>
          <w:p w14:paraId="70BEB5AD" w14:textId="77777777" w:rsidR="00C36758" w:rsidRPr="00494A7F" w:rsidRDefault="00C36758" w:rsidP="00C36758">
            <w:pPr>
              <w:overflowPunct w:val="0"/>
              <w:autoSpaceDE w:val="0"/>
              <w:autoSpaceDN w:val="0"/>
              <w:adjustRightInd w:val="0"/>
              <w:textAlignment w:val="baseline"/>
              <w:rPr>
                <w:rFonts w:eastAsia="Times New Roman" w:cs="Arial"/>
                <w:bCs/>
                <w:szCs w:val="24"/>
              </w:rPr>
            </w:pPr>
          </w:p>
          <w:p w14:paraId="74060168" w14:textId="0D6E6E18" w:rsidR="00494A7F" w:rsidRDefault="00494A7F" w:rsidP="00C36758">
            <w:pPr>
              <w:overflowPunct w:val="0"/>
              <w:autoSpaceDE w:val="0"/>
              <w:autoSpaceDN w:val="0"/>
              <w:adjustRightInd w:val="0"/>
              <w:textAlignment w:val="baseline"/>
              <w:rPr>
                <w:rFonts w:eastAsia="Times New Roman" w:cs="Arial"/>
                <w:bCs/>
                <w:szCs w:val="24"/>
              </w:rPr>
            </w:pPr>
            <w:r w:rsidRPr="00494A7F">
              <w:rPr>
                <w:rFonts w:eastAsia="Times New Roman" w:cs="Arial"/>
                <w:bCs/>
                <w:szCs w:val="24"/>
              </w:rPr>
              <w:t xml:space="preserve">The </w:t>
            </w:r>
            <w:r w:rsidR="00F23931" w:rsidRPr="005C7A42">
              <w:rPr>
                <w:rFonts w:eastAsia="Times New Roman" w:cs="Arial"/>
                <w:bCs/>
                <w:szCs w:val="24"/>
              </w:rPr>
              <w:t>Clerk reported that the</w:t>
            </w:r>
            <w:r w:rsidRPr="00494A7F">
              <w:rPr>
                <w:rFonts w:eastAsia="Times New Roman" w:cs="Arial"/>
                <w:bCs/>
                <w:szCs w:val="24"/>
              </w:rPr>
              <w:t xml:space="preserve"> pyrotechnician</w:t>
            </w:r>
            <w:r w:rsidR="00F23931" w:rsidRPr="005C7A42">
              <w:rPr>
                <w:rFonts w:eastAsia="Times New Roman" w:cs="Arial"/>
                <w:bCs/>
                <w:szCs w:val="24"/>
              </w:rPr>
              <w:t xml:space="preserve"> engaged in recent years</w:t>
            </w:r>
            <w:r w:rsidR="00D74690" w:rsidRPr="005C7A42">
              <w:rPr>
                <w:rFonts w:eastAsia="Times New Roman" w:cs="Arial"/>
                <w:bCs/>
                <w:szCs w:val="24"/>
              </w:rPr>
              <w:t xml:space="preserve"> was unable to</w:t>
            </w:r>
            <w:r w:rsidRPr="00494A7F">
              <w:rPr>
                <w:rFonts w:eastAsia="Times New Roman" w:cs="Arial"/>
                <w:bCs/>
                <w:szCs w:val="24"/>
              </w:rPr>
              <w:t xml:space="preserve"> attend the event to set off the now customary maroons</w:t>
            </w:r>
            <w:r w:rsidR="00D74690" w:rsidRPr="005C7A42">
              <w:rPr>
                <w:rFonts w:eastAsia="Times New Roman" w:cs="Arial"/>
                <w:bCs/>
                <w:szCs w:val="24"/>
              </w:rPr>
              <w:t>. At the request of the Clerk,</w:t>
            </w:r>
            <w:r w:rsidR="001B66C4" w:rsidRPr="005C7A42">
              <w:rPr>
                <w:rFonts w:eastAsia="Times New Roman" w:cs="Arial"/>
                <w:bCs/>
                <w:szCs w:val="24"/>
              </w:rPr>
              <w:t xml:space="preserve"> the contractor</w:t>
            </w:r>
            <w:r w:rsidRPr="00494A7F">
              <w:rPr>
                <w:rFonts w:eastAsia="Times New Roman" w:cs="Arial"/>
                <w:bCs/>
                <w:szCs w:val="24"/>
              </w:rPr>
              <w:t xml:space="preserve"> ha</w:t>
            </w:r>
            <w:r w:rsidR="001B66C4" w:rsidRPr="005C7A42">
              <w:rPr>
                <w:rFonts w:eastAsia="Times New Roman" w:cs="Arial"/>
                <w:bCs/>
                <w:szCs w:val="24"/>
              </w:rPr>
              <w:t>d</w:t>
            </w:r>
            <w:r w:rsidRPr="00494A7F">
              <w:rPr>
                <w:rFonts w:eastAsia="Times New Roman" w:cs="Arial"/>
                <w:bCs/>
                <w:szCs w:val="24"/>
              </w:rPr>
              <w:t xml:space="preserve"> approached colleagues but regrettably none </w:t>
            </w:r>
            <w:r w:rsidR="001B66C4" w:rsidRPr="005C7A42">
              <w:rPr>
                <w:rFonts w:eastAsia="Times New Roman" w:cs="Arial"/>
                <w:bCs/>
                <w:szCs w:val="24"/>
              </w:rPr>
              <w:t>w</w:t>
            </w:r>
            <w:r w:rsidR="00192F58">
              <w:rPr>
                <w:rFonts w:eastAsia="Times New Roman" w:cs="Arial"/>
                <w:bCs/>
                <w:szCs w:val="24"/>
              </w:rPr>
              <w:t>e</w:t>
            </w:r>
            <w:r w:rsidRPr="00494A7F">
              <w:rPr>
                <w:rFonts w:eastAsia="Times New Roman" w:cs="Arial"/>
                <w:bCs/>
                <w:szCs w:val="24"/>
              </w:rPr>
              <w:t>re available.</w:t>
            </w:r>
          </w:p>
          <w:p w14:paraId="4C11B545" w14:textId="77777777" w:rsidR="00C36758" w:rsidRPr="00494A7F" w:rsidRDefault="00C36758" w:rsidP="00C36758">
            <w:pPr>
              <w:overflowPunct w:val="0"/>
              <w:autoSpaceDE w:val="0"/>
              <w:autoSpaceDN w:val="0"/>
              <w:adjustRightInd w:val="0"/>
              <w:textAlignment w:val="baseline"/>
              <w:rPr>
                <w:rFonts w:eastAsia="Times New Roman" w:cs="Arial"/>
                <w:bCs/>
                <w:szCs w:val="24"/>
              </w:rPr>
            </w:pPr>
          </w:p>
          <w:p w14:paraId="7A5FD11E" w14:textId="1F744FAB" w:rsidR="00494A7F" w:rsidRDefault="00494A7F" w:rsidP="00326E19">
            <w:pPr>
              <w:overflowPunct w:val="0"/>
              <w:autoSpaceDE w:val="0"/>
              <w:autoSpaceDN w:val="0"/>
              <w:adjustRightInd w:val="0"/>
              <w:textAlignment w:val="baseline"/>
              <w:rPr>
                <w:rFonts w:eastAsia="Times New Roman" w:cs="Arial"/>
                <w:bCs/>
                <w:szCs w:val="24"/>
              </w:rPr>
            </w:pPr>
            <w:r w:rsidRPr="00494A7F">
              <w:rPr>
                <w:rFonts w:eastAsia="Times New Roman" w:cs="Arial"/>
                <w:bCs/>
                <w:szCs w:val="24"/>
              </w:rPr>
              <w:t>I</w:t>
            </w:r>
            <w:r w:rsidR="001B66C4" w:rsidRPr="005C7A42">
              <w:rPr>
                <w:rFonts w:eastAsia="Times New Roman" w:cs="Arial"/>
                <w:bCs/>
                <w:szCs w:val="24"/>
              </w:rPr>
              <w:t>n the event of the Town Council</w:t>
            </w:r>
            <w:r w:rsidR="009E3484" w:rsidRPr="005C7A42">
              <w:rPr>
                <w:rFonts w:eastAsia="Times New Roman" w:cs="Arial"/>
                <w:bCs/>
                <w:szCs w:val="24"/>
              </w:rPr>
              <w:t xml:space="preserve"> </w:t>
            </w:r>
            <w:r w:rsidRPr="00494A7F">
              <w:rPr>
                <w:rFonts w:eastAsia="Times New Roman" w:cs="Arial"/>
                <w:bCs/>
                <w:szCs w:val="24"/>
              </w:rPr>
              <w:t>wish</w:t>
            </w:r>
            <w:r w:rsidR="009E3484" w:rsidRPr="005C7A42">
              <w:rPr>
                <w:rFonts w:eastAsia="Times New Roman" w:cs="Arial"/>
                <w:bCs/>
                <w:szCs w:val="24"/>
              </w:rPr>
              <w:t>ing</w:t>
            </w:r>
            <w:r w:rsidRPr="00494A7F">
              <w:rPr>
                <w:rFonts w:eastAsia="Times New Roman" w:cs="Arial"/>
                <w:bCs/>
                <w:szCs w:val="24"/>
              </w:rPr>
              <w:t xml:space="preserve"> to continue with that aspect</w:t>
            </w:r>
            <w:r w:rsidR="009E3484" w:rsidRPr="005C7A42">
              <w:rPr>
                <w:rFonts w:eastAsia="Times New Roman" w:cs="Arial"/>
                <w:bCs/>
                <w:szCs w:val="24"/>
              </w:rPr>
              <w:t>,</w:t>
            </w:r>
            <w:r w:rsidRPr="00494A7F">
              <w:rPr>
                <w:rFonts w:eastAsia="Times New Roman" w:cs="Arial"/>
                <w:bCs/>
                <w:szCs w:val="24"/>
              </w:rPr>
              <w:t xml:space="preserve"> the </w:t>
            </w:r>
            <w:r w:rsidR="009E3484" w:rsidRPr="005C7A42">
              <w:rPr>
                <w:rFonts w:eastAsia="Times New Roman" w:cs="Arial"/>
                <w:bCs/>
                <w:szCs w:val="24"/>
              </w:rPr>
              <w:t>C</w:t>
            </w:r>
            <w:r w:rsidRPr="00494A7F">
              <w:rPr>
                <w:rFonts w:eastAsia="Times New Roman" w:cs="Arial"/>
                <w:bCs/>
                <w:szCs w:val="24"/>
              </w:rPr>
              <w:t xml:space="preserve">lerk </w:t>
            </w:r>
            <w:r w:rsidR="009E3484" w:rsidRPr="005C7A42">
              <w:rPr>
                <w:rFonts w:eastAsia="Times New Roman" w:cs="Arial"/>
                <w:bCs/>
                <w:szCs w:val="24"/>
              </w:rPr>
              <w:t>would</w:t>
            </w:r>
            <w:r w:rsidRPr="00494A7F">
              <w:rPr>
                <w:rFonts w:eastAsia="Times New Roman" w:cs="Arial"/>
                <w:bCs/>
                <w:szCs w:val="24"/>
              </w:rPr>
              <w:t xml:space="preserve"> </w:t>
            </w:r>
            <w:proofErr w:type="gramStart"/>
            <w:r w:rsidRPr="00494A7F">
              <w:rPr>
                <w:rFonts w:eastAsia="Times New Roman" w:cs="Arial"/>
                <w:bCs/>
                <w:szCs w:val="24"/>
              </w:rPr>
              <w:t>endeavours</w:t>
            </w:r>
            <w:proofErr w:type="gramEnd"/>
            <w:r w:rsidRPr="00494A7F">
              <w:rPr>
                <w:rFonts w:eastAsia="Times New Roman" w:cs="Arial"/>
                <w:bCs/>
                <w:szCs w:val="24"/>
              </w:rPr>
              <w:t xml:space="preserve"> to find a suitable contractor.</w:t>
            </w:r>
          </w:p>
          <w:p w14:paraId="2E7EF9C9" w14:textId="77777777" w:rsidR="00326E19" w:rsidRPr="00494A7F" w:rsidRDefault="00326E19" w:rsidP="00326E19">
            <w:pPr>
              <w:overflowPunct w:val="0"/>
              <w:autoSpaceDE w:val="0"/>
              <w:autoSpaceDN w:val="0"/>
              <w:adjustRightInd w:val="0"/>
              <w:textAlignment w:val="baseline"/>
              <w:rPr>
                <w:rFonts w:eastAsia="Times New Roman" w:cs="Arial"/>
                <w:bCs/>
                <w:szCs w:val="24"/>
              </w:rPr>
            </w:pPr>
          </w:p>
          <w:p w14:paraId="48E676D1" w14:textId="65E2A06D" w:rsidR="00494A7F" w:rsidRDefault="00494A7F" w:rsidP="005C7A42">
            <w:pPr>
              <w:overflowPunct w:val="0"/>
              <w:autoSpaceDE w:val="0"/>
              <w:autoSpaceDN w:val="0"/>
              <w:adjustRightInd w:val="0"/>
              <w:textAlignment w:val="baseline"/>
              <w:rPr>
                <w:rFonts w:eastAsia="Times New Roman" w:cs="Arial"/>
                <w:bCs/>
                <w:szCs w:val="24"/>
              </w:rPr>
            </w:pPr>
            <w:r w:rsidRPr="00494A7F">
              <w:rPr>
                <w:rFonts w:eastAsia="Times New Roman" w:cs="Arial"/>
                <w:bCs/>
                <w:szCs w:val="24"/>
              </w:rPr>
              <w:t>Rev</w:t>
            </w:r>
            <w:r w:rsidR="009E3484" w:rsidRPr="005C7A42">
              <w:rPr>
                <w:rFonts w:eastAsia="Times New Roman" w:cs="Arial"/>
                <w:bCs/>
                <w:szCs w:val="24"/>
              </w:rPr>
              <w:t>erend</w:t>
            </w:r>
            <w:r w:rsidRPr="00494A7F">
              <w:rPr>
                <w:rFonts w:eastAsia="Times New Roman" w:cs="Arial"/>
                <w:bCs/>
                <w:szCs w:val="24"/>
              </w:rPr>
              <w:t xml:space="preserve"> </w:t>
            </w:r>
            <w:r w:rsidR="00145810" w:rsidRPr="005C7A42">
              <w:rPr>
                <w:rFonts w:eastAsia="Times New Roman" w:cs="Arial"/>
                <w:bCs/>
                <w:szCs w:val="24"/>
              </w:rPr>
              <w:t xml:space="preserve">Robert </w:t>
            </w:r>
            <w:r w:rsidRPr="00494A7F">
              <w:rPr>
                <w:rFonts w:eastAsia="Times New Roman" w:cs="Arial"/>
                <w:bCs/>
                <w:szCs w:val="24"/>
              </w:rPr>
              <w:t>Balfour from M</w:t>
            </w:r>
            <w:r w:rsidR="00145810" w:rsidRPr="005C7A42">
              <w:rPr>
                <w:rFonts w:eastAsia="Times New Roman" w:cs="Arial"/>
                <w:bCs/>
                <w:szCs w:val="24"/>
              </w:rPr>
              <w:t>ossley Methodist Church</w:t>
            </w:r>
            <w:r w:rsidRPr="00494A7F">
              <w:rPr>
                <w:rFonts w:eastAsia="Times New Roman" w:cs="Arial"/>
                <w:bCs/>
                <w:szCs w:val="24"/>
              </w:rPr>
              <w:t xml:space="preserve"> ha</w:t>
            </w:r>
            <w:r w:rsidR="00145810" w:rsidRPr="005C7A42">
              <w:rPr>
                <w:rFonts w:eastAsia="Times New Roman" w:cs="Arial"/>
                <w:bCs/>
                <w:szCs w:val="24"/>
              </w:rPr>
              <w:t>d agreed to</w:t>
            </w:r>
            <w:r w:rsidRPr="00494A7F">
              <w:rPr>
                <w:rFonts w:eastAsia="Times New Roman" w:cs="Arial"/>
                <w:bCs/>
                <w:szCs w:val="24"/>
              </w:rPr>
              <w:t xml:space="preserve"> conduct the service</w:t>
            </w:r>
            <w:r w:rsidR="00A20362" w:rsidRPr="005C7A42">
              <w:rPr>
                <w:rFonts w:eastAsia="Times New Roman" w:cs="Arial"/>
                <w:bCs/>
                <w:szCs w:val="24"/>
              </w:rPr>
              <w:t>.</w:t>
            </w:r>
          </w:p>
          <w:p w14:paraId="5BDDFD9D" w14:textId="4E05FF13" w:rsidR="00494A7F" w:rsidRDefault="00854538" w:rsidP="00CB3216">
            <w:pPr>
              <w:overflowPunct w:val="0"/>
              <w:autoSpaceDE w:val="0"/>
              <w:autoSpaceDN w:val="0"/>
              <w:adjustRightInd w:val="0"/>
              <w:textAlignment w:val="baseline"/>
              <w:rPr>
                <w:rFonts w:eastAsia="Times New Roman" w:cs="Arial"/>
                <w:bCs/>
                <w:szCs w:val="24"/>
              </w:rPr>
            </w:pPr>
            <w:r>
              <w:rPr>
                <w:rFonts w:eastAsia="Times New Roman" w:cs="Arial"/>
                <w:bCs/>
                <w:szCs w:val="24"/>
              </w:rPr>
              <w:lastRenderedPageBreak/>
              <w:t xml:space="preserve">A further issue of concern </w:t>
            </w:r>
            <w:r w:rsidR="00C2277A">
              <w:rPr>
                <w:rFonts w:eastAsia="Times New Roman" w:cs="Arial"/>
                <w:bCs/>
                <w:szCs w:val="24"/>
              </w:rPr>
              <w:t xml:space="preserve">was the arrangements for </w:t>
            </w:r>
            <w:r w:rsidR="00A563CD">
              <w:rPr>
                <w:rFonts w:eastAsia="Times New Roman" w:cs="Arial"/>
                <w:bCs/>
                <w:szCs w:val="24"/>
              </w:rPr>
              <w:t xml:space="preserve">first aid and </w:t>
            </w:r>
            <w:r w:rsidR="00C2277A">
              <w:rPr>
                <w:rFonts w:eastAsia="Times New Roman" w:cs="Arial"/>
                <w:bCs/>
                <w:szCs w:val="24"/>
              </w:rPr>
              <w:t>stewarding</w:t>
            </w:r>
            <w:r w:rsidR="00A563CD">
              <w:rPr>
                <w:rFonts w:eastAsia="Times New Roman" w:cs="Arial"/>
                <w:bCs/>
                <w:szCs w:val="24"/>
              </w:rPr>
              <w:t xml:space="preserve"> of</w:t>
            </w:r>
            <w:r w:rsidR="00C2277A">
              <w:rPr>
                <w:rFonts w:eastAsia="Times New Roman" w:cs="Arial"/>
                <w:bCs/>
                <w:szCs w:val="24"/>
              </w:rPr>
              <w:t xml:space="preserve"> the event and </w:t>
            </w:r>
            <w:proofErr w:type="gramStart"/>
            <w:r w:rsidR="00C2277A">
              <w:rPr>
                <w:rFonts w:eastAsia="Times New Roman" w:cs="Arial"/>
                <w:bCs/>
                <w:szCs w:val="24"/>
              </w:rPr>
              <w:t xml:space="preserve">in particular </w:t>
            </w:r>
            <w:r w:rsidR="00A563CD">
              <w:rPr>
                <w:rFonts w:eastAsia="Times New Roman" w:cs="Arial"/>
                <w:bCs/>
                <w:szCs w:val="24"/>
              </w:rPr>
              <w:t>during</w:t>
            </w:r>
            <w:proofErr w:type="gramEnd"/>
            <w:r w:rsidR="00A563CD">
              <w:rPr>
                <w:rFonts w:eastAsia="Times New Roman" w:cs="Arial"/>
                <w:bCs/>
                <w:szCs w:val="24"/>
              </w:rPr>
              <w:t xml:space="preserve"> </w:t>
            </w:r>
            <w:r w:rsidR="00C2277A">
              <w:rPr>
                <w:rFonts w:eastAsia="Times New Roman" w:cs="Arial"/>
                <w:bCs/>
                <w:szCs w:val="24"/>
              </w:rPr>
              <w:t>the procession from Mossley Hall to George Lawton Hall</w:t>
            </w:r>
            <w:r w:rsidR="00381D89">
              <w:rPr>
                <w:rFonts w:eastAsia="Times New Roman" w:cs="Arial"/>
                <w:bCs/>
                <w:szCs w:val="24"/>
              </w:rPr>
              <w:t xml:space="preserve"> in view of the apparent absence of Town Team Stewards.</w:t>
            </w:r>
          </w:p>
          <w:p w14:paraId="2882C7FA" w14:textId="77777777" w:rsidR="00381D89" w:rsidRDefault="00381D89" w:rsidP="00CB3216">
            <w:pPr>
              <w:overflowPunct w:val="0"/>
              <w:autoSpaceDE w:val="0"/>
              <w:autoSpaceDN w:val="0"/>
              <w:adjustRightInd w:val="0"/>
              <w:textAlignment w:val="baseline"/>
              <w:rPr>
                <w:rFonts w:eastAsia="Times New Roman" w:cs="Arial"/>
                <w:bCs/>
                <w:szCs w:val="24"/>
              </w:rPr>
            </w:pPr>
          </w:p>
          <w:p w14:paraId="71D79C80" w14:textId="77777777" w:rsidR="00381D89" w:rsidRDefault="00381D89"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Councillor </w:t>
            </w:r>
            <w:r w:rsidR="00CB31CB">
              <w:rPr>
                <w:rFonts w:eastAsia="Times New Roman" w:cs="Arial"/>
                <w:bCs/>
                <w:szCs w:val="24"/>
              </w:rPr>
              <w:t>I</w:t>
            </w:r>
            <w:r>
              <w:rPr>
                <w:rFonts w:eastAsia="Times New Roman" w:cs="Arial"/>
                <w:bCs/>
                <w:szCs w:val="24"/>
              </w:rPr>
              <w:t xml:space="preserve">du Miah </w:t>
            </w:r>
            <w:r w:rsidR="00CB31CB">
              <w:rPr>
                <w:rFonts w:eastAsia="Times New Roman" w:cs="Arial"/>
                <w:bCs/>
                <w:szCs w:val="24"/>
              </w:rPr>
              <w:t xml:space="preserve">briefed members on </w:t>
            </w:r>
            <w:r w:rsidR="00636577">
              <w:rPr>
                <w:rFonts w:eastAsia="Times New Roman" w:cs="Arial"/>
                <w:bCs/>
                <w:szCs w:val="24"/>
              </w:rPr>
              <w:t xml:space="preserve">an initiative involving young people in the town </w:t>
            </w:r>
            <w:r w:rsidR="001D173A">
              <w:rPr>
                <w:rFonts w:eastAsia="Times New Roman" w:cs="Arial"/>
                <w:bCs/>
                <w:szCs w:val="24"/>
              </w:rPr>
              <w:t>downloading a ‘Poppy</w:t>
            </w:r>
            <w:r w:rsidR="006A2553">
              <w:rPr>
                <w:rFonts w:eastAsia="Times New Roman" w:cs="Arial"/>
                <w:bCs/>
                <w:szCs w:val="24"/>
              </w:rPr>
              <w:t xml:space="preserve">’ related image for subsequent colouring and window display </w:t>
            </w:r>
            <w:r w:rsidR="00704474">
              <w:rPr>
                <w:rFonts w:eastAsia="Times New Roman" w:cs="Arial"/>
                <w:bCs/>
                <w:szCs w:val="24"/>
              </w:rPr>
              <w:t xml:space="preserve">which would provide a significant display throughout the town. Councillor </w:t>
            </w:r>
            <w:r w:rsidR="00596B20">
              <w:rPr>
                <w:rFonts w:eastAsia="Times New Roman" w:cs="Arial"/>
                <w:bCs/>
                <w:szCs w:val="24"/>
              </w:rPr>
              <w:t>M</w:t>
            </w:r>
            <w:r w:rsidR="00704474">
              <w:rPr>
                <w:rFonts w:eastAsia="Times New Roman" w:cs="Arial"/>
                <w:bCs/>
                <w:szCs w:val="24"/>
              </w:rPr>
              <w:t>iah undertook to report further at the next meeting</w:t>
            </w:r>
            <w:r w:rsidR="00596B20">
              <w:rPr>
                <w:rFonts w:eastAsia="Times New Roman" w:cs="Arial"/>
                <w:bCs/>
                <w:szCs w:val="24"/>
              </w:rPr>
              <w:t>.</w:t>
            </w:r>
            <w:r w:rsidR="001D173A">
              <w:rPr>
                <w:rFonts w:eastAsia="Times New Roman" w:cs="Arial"/>
                <w:bCs/>
                <w:szCs w:val="24"/>
              </w:rPr>
              <w:t xml:space="preserve"> </w:t>
            </w:r>
          </w:p>
          <w:p w14:paraId="183977D1" w14:textId="3B8F8AC1" w:rsidR="00596B20" w:rsidRPr="00705622" w:rsidRDefault="00596B20" w:rsidP="00CB3216">
            <w:pPr>
              <w:overflowPunct w:val="0"/>
              <w:autoSpaceDE w:val="0"/>
              <w:autoSpaceDN w:val="0"/>
              <w:adjustRightInd w:val="0"/>
              <w:textAlignment w:val="baseline"/>
              <w:rPr>
                <w:rFonts w:eastAsia="Times New Roman" w:cs="Arial"/>
                <w:bCs/>
                <w:szCs w:val="24"/>
              </w:rPr>
            </w:pPr>
          </w:p>
        </w:tc>
      </w:tr>
      <w:tr w:rsidR="00596B20" w:rsidRPr="00705622" w14:paraId="4D156B6D" w14:textId="77777777" w:rsidTr="00CD3A2A">
        <w:tc>
          <w:tcPr>
            <w:tcW w:w="750" w:type="dxa"/>
          </w:tcPr>
          <w:p w14:paraId="7E5E6134" w14:textId="77777777" w:rsidR="00596B20" w:rsidRPr="00705622" w:rsidRDefault="00596B20" w:rsidP="00CB3216">
            <w:pPr>
              <w:rPr>
                <w:rFonts w:cs="Arial"/>
                <w:b/>
                <w:bCs/>
                <w:szCs w:val="24"/>
              </w:rPr>
            </w:pPr>
          </w:p>
        </w:tc>
        <w:tc>
          <w:tcPr>
            <w:tcW w:w="1706" w:type="dxa"/>
            <w:gridSpan w:val="3"/>
          </w:tcPr>
          <w:p w14:paraId="214D37BA" w14:textId="1F5846A4" w:rsidR="00596B20" w:rsidRPr="00705622" w:rsidRDefault="00596B20"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RESOLVED:</w:t>
            </w:r>
          </w:p>
        </w:tc>
        <w:tc>
          <w:tcPr>
            <w:tcW w:w="633" w:type="dxa"/>
            <w:gridSpan w:val="2"/>
          </w:tcPr>
          <w:p w14:paraId="614382B9" w14:textId="3839EB9C" w:rsidR="00596B20" w:rsidRPr="00705622" w:rsidRDefault="00596B20"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(1)</w:t>
            </w:r>
          </w:p>
        </w:tc>
        <w:tc>
          <w:tcPr>
            <w:tcW w:w="5937" w:type="dxa"/>
            <w:gridSpan w:val="3"/>
          </w:tcPr>
          <w:p w14:paraId="63507C04" w14:textId="77777777" w:rsidR="00596B20" w:rsidRDefault="00596B20"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That the report be noted.</w:t>
            </w:r>
          </w:p>
          <w:p w14:paraId="05C40C38" w14:textId="4604B772" w:rsidR="00596B20" w:rsidRPr="00705622" w:rsidRDefault="00596B20" w:rsidP="00CB3216">
            <w:pPr>
              <w:overflowPunct w:val="0"/>
              <w:autoSpaceDE w:val="0"/>
              <w:autoSpaceDN w:val="0"/>
              <w:adjustRightInd w:val="0"/>
              <w:textAlignment w:val="baseline"/>
              <w:rPr>
                <w:rFonts w:eastAsia="Times New Roman" w:cs="Arial"/>
                <w:bCs/>
                <w:szCs w:val="24"/>
              </w:rPr>
            </w:pPr>
          </w:p>
        </w:tc>
      </w:tr>
      <w:tr w:rsidR="008C1A02" w:rsidRPr="00705622" w14:paraId="7F2BC3A1" w14:textId="77777777" w:rsidTr="00CD3A2A">
        <w:tc>
          <w:tcPr>
            <w:tcW w:w="750" w:type="dxa"/>
          </w:tcPr>
          <w:p w14:paraId="62670E4D" w14:textId="77777777" w:rsidR="008C1A02" w:rsidRPr="00705622" w:rsidRDefault="008C1A02" w:rsidP="00CB3216">
            <w:pPr>
              <w:rPr>
                <w:rFonts w:cs="Arial"/>
                <w:b/>
                <w:bCs/>
                <w:szCs w:val="24"/>
              </w:rPr>
            </w:pPr>
          </w:p>
        </w:tc>
        <w:tc>
          <w:tcPr>
            <w:tcW w:w="1706" w:type="dxa"/>
            <w:gridSpan w:val="3"/>
          </w:tcPr>
          <w:p w14:paraId="269C940A" w14:textId="77777777" w:rsidR="008C1A02" w:rsidRDefault="008C1A02" w:rsidP="00CB3216">
            <w:pPr>
              <w:overflowPunct w:val="0"/>
              <w:autoSpaceDE w:val="0"/>
              <w:autoSpaceDN w:val="0"/>
              <w:adjustRightInd w:val="0"/>
              <w:textAlignment w:val="baseline"/>
              <w:rPr>
                <w:rFonts w:eastAsia="Times New Roman" w:cs="Arial"/>
                <w:bCs/>
                <w:szCs w:val="24"/>
              </w:rPr>
            </w:pPr>
          </w:p>
        </w:tc>
        <w:tc>
          <w:tcPr>
            <w:tcW w:w="633" w:type="dxa"/>
            <w:gridSpan w:val="2"/>
          </w:tcPr>
          <w:p w14:paraId="5FE804F8" w14:textId="6385837D" w:rsidR="008C1A02" w:rsidRDefault="008C1A02"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(2)</w:t>
            </w:r>
          </w:p>
        </w:tc>
        <w:tc>
          <w:tcPr>
            <w:tcW w:w="5937" w:type="dxa"/>
            <w:gridSpan w:val="3"/>
          </w:tcPr>
          <w:p w14:paraId="4E06850A" w14:textId="77777777" w:rsidR="008C1A02" w:rsidRDefault="008C1A02"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the Clerk be requested to order </w:t>
            </w:r>
            <w:r w:rsidR="00F95953">
              <w:rPr>
                <w:rFonts w:eastAsia="Times New Roman" w:cs="Arial"/>
                <w:bCs/>
                <w:szCs w:val="24"/>
              </w:rPr>
              <w:t>from RBLA, a wreath to be presented at the Remembrance Service on behalf of the Town Council and that the necessary expenditure be authorised.</w:t>
            </w:r>
          </w:p>
          <w:p w14:paraId="631386EB" w14:textId="7044E55D" w:rsidR="00F95953" w:rsidRDefault="00F95953" w:rsidP="00CB3216">
            <w:pPr>
              <w:overflowPunct w:val="0"/>
              <w:autoSpaceDE w:val="0"/>
              <w:autoSpaceDN w:val="0"/>
              <w:adjustRightInd w:val="0"/>
              <w:textAlignment w:val="baseline"/>
              <w:rPr>
                <w:rFonts w:eastAsia="Times New Roman" w:cs="Arial"/>
                <w:bCs/>
                <w:szCs w:val="24"/>
              </w:rPr>
            </w:pPr>
          </w:p>
        </w:tc>
      </w:tr>
      <w:tr w:rsidR="00596B20" w:rsidRPr="00705622" w14:paraId="37EC7216" w14:textId="77777777" w:rsidTr="00CD3A2A">
        <w:tc>
          <w:tcPr>
            <w:tcW w:w="750" w:type="dxa"/>
          </w:tcPr>
          <w:p w14:paraId="2F553588" w14:textId="77777777" w:rsidR="00596B20" w:rsidRPr="00705622" w:rsidRDefault="00596B20" w:rsidP="00CB3216">
            <w:pPr>
              <w:rPr>
                <w:rFonts w:cs="Arial"/>
                <w:b/>
                <w:bCs/>
                <w:szCs w:val="24"/>
              </w:rPr>
            </w:pPr>
          </w:p>
        </w:tc>
        <w:tc>
          <w:tcPr>
            <w:tcW w:w="1706" w:type="dxa"/>
            <w:gridSpan w:val="3"/>
          </w:tcPr>
          <w:p w14:paraId="72F370EE" w14:textId="77777777" w:rsidR="00596B20" w:rsidRDefault="00596B20" w:rsidP="00CB3216">
            <w:pPr>
              <w:overflowPunct w:val="0"/>
              <w:autoSpaceDE w:val="0"/>
              <w:autoSpaceDN w:val="0"/>
              <w:adjustRightInd w:val="0"/>
              <w:textAlignment w:val="baseline"/>
              <w:rPr>
                <w:rFonts w:eastAsia="Times New Roman" w:cs="Arial"/>
                <w:bCs/>
                <w:szCs w:val="24"/>
              </w:rPr>
            </w:pPr>
          </w:p>
        </w:tc>
        <w:tc>
          <w:tcPr>
            <w:tcW w:w="633" w:type="dxa"/>
            <w:gridSpan w:val="2"/>
          </w:tcPr>
          <w:p w14:paraId="00404217" w14:textId="6182A4B1" w:rsidR="00596B20" w:rsidRDefault="00596B20"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w:t>
            </w:r>
            <w:r w:rsidR="00F95953">
              <w:rPr>
                <w:rFonts w:eastAsia="Times New Roman" w:cs="Arial"/>
                <w:bCs/>
                <w:szCs w:val="24"/>
              </w:rPr>
              <w:t>3</w:t>
            </w:r>
            <w:r>
              <w:rPr>
                <w:rFonts w:eastAsia="Times New Roman" w:cs="Arial"/>
                <w:bCs/>
                <w:szCs w:val="24"/>
              </w:rPr>
              <w:t>)</w:t>
            </w:r>
          </w:p>
        </w:tc>
        <w:tc>
          <w:tcPr>
            <w:tcW w:w="5937" w:type="dxa"/>
            <w:gridSpan w:val="3"/>
          </w:tcPr>
          <w:p w14:paraId="50468570" w14:textId="77777777" w:rsidR="00596B20" w:rsidRDefault="00596B20"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the Clerk be </w:t>
            </w:r>
            <w:r w:rsidR="00EF2AFA">
              <w:rPr>
                <w:rFonts w:eastAsia="Times New Roman" w:cs="Arial"/>
                <w:bCs/>
                <w:szCs w:val="24"/>
              </w:rPr>
              <w:t>requested to seek an alternative pyrotechnician for the Remembrance Service</w:t>
            </w:r>
            <w:r w:rsidR="00BA03A9">
              <w:rPr>
                <w:rFonts w:eastAsia="Times New Roman" w:cs="Arial"/>
                <w:bCs/>
                <w:szCs w:val="24"/>
              </w:rPr>
              <w:t xml:space="preserve"> and to agree a potential contractor in consultation with the </w:t>
            </w:r>
            <w:r w:rsidR="00FE50CD">
              <w:rPr>
                <w:rFonts w:eastAsia="Times New Roman" w:cs="Arial"/>
                <w:bCs/>
                <w:szCs w:val="24"/>
              </w:rPr>
              <w:t>C</w:t>
            </w:r>
            <w:r w:rsidR="00BA03A9">
              <w:rPr>
                <w:rFonts w:eastAsia="Times New Roman" w:cs="Arial"/>
                <w:bCs/>
                <w:szCs w:val="24"/>
              </w:rPr>
              <w:t>hair</w:t>
            </w:r>
            <w:r w:rsidR="00FE50CD">
              <w:rPr>
                <w:rFonts w:eastAsia="Times New Roman" w:cs="Arial"/>
                <w:bCs/>
                <w:szCs w:val="24"/>
              </w:rPr>
              <w:t>.</w:t>
            </w:r>
          </w:p>
          <w:p w14:paraId="3C3427ED" w14:textId="3FE9ABE8" w:rsidR="00FE50CD" w:rsidRPr="00705622" w:rsidRDefault="00FE50CD" w:rsidP="00CB3216">
            <w:pPr>
              <w:overflowPunct w:val="0"/>
              <w:autoSpaceDE w:val="0"/>
              <w:autoSpaceDN w:val="0"/>
              <w:adjustRightInd w:val="0"/>
              <w:textAlignment w:val="baseline"/>
              <w:rPr>
                <w:rFonts w:eastAsia="Times New Roman" w:cs="Arial"/>
                <w:bCs/>
                <w:szCs w:val="24"/>
              </w:rPr>
            </w:pPr>
          </w:p>
        </w:tc>
      </w:tr>
      <w:tr w:rsidR="00FE50CD" w:rsidRPr="00705622" w14:paraId="7B83D198" w14:textId="77777777" w:rsidTr="00CD3A2A">
        <w:tc>
          <w:tcPr>
            <w:tcW w:w="750" w:type="dxa"/>
          </w:tcPr>
          <w:p w14:paraId="3F0031BB" w14:textId="77777777" w:rsidR="00FE50CD" w:rsidRPr="00705622" w:rsidRDefault="00FE50CD" w:rsidP="00CB3216">
            <w:pPr>
              <w:rPr>
                <w:rFonts w:cs="Arial"/>
                <w:b/>
                <w:bCs/>
                <w:szCs w:val="24"/>
              </w:rPr>
            </w:pPr>
          </w:p>
        </w:tc>
        <w:tc>
          <w:tcPr>
            <w:tcW w:w="1706" w:type="dxa"/>
            <w:gridSpan w:val="3"/>
          </w:tcPr>
          <w:p w14:paraId="0580A489" w14:textId="77777777" w:rsidR="00FE50CD" w:rsidRDefault="00FE50CD" w:rsidP="00CB3216">
            <w:pPr>
              <w:overflowPunct w:val="0"/>
              <w:autoSpaceDE w:val="0"/>
              <w:autoSpaceDN w:val="0"/>
              <w:adjustRightInd w:val="0"/>
              <w:textAlignment w:val="baseline"/>
              <w:rPr>
                <w:rFonts w:eastAsia="Times New Roman" w:cs="Arial"/>
                <w:bCs/>
                <w:szCs w:val="24"/>
              </w:rPr>
            </w:pPr>
          </w:p>
        </w:tc>
        <w:tc>
          <w:tcPr>
            <w:tcW w:w="633" w:type="dxa"/>
            <w:gridSpan w:val="2"/>
          </w:tcPr>
          <w:p w14:paraId="3334DED5" w14:textId="33E165BA" w:rsidR="00FE50CD" w:rsidRDefault="00FE50CD"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w:t>
            </w:r>
            <w:r w:rsidR="00F95953">
              <w:rPr>
                <w:rFonts w:eastAsia="Times New Roman" w:cs="Arial"/>
                <w:bCs/>
                <w:szCs w:val="24"/>
              </w:rPr>
              <w:t>4</w:t>
            </w:r>
            <w:r>
              <w:rPr>
                <w:rFonts w:eastAsia="Times New Roman" w:cs="Arial"/>
                <w:bCs/>
                <w:szCs w:val="24"/>
              </w:rPr>
              <w:t>)</w:t>
            </w:r>
          </w:p>
        </w:tc>
        <w:tc>
          <w:tcPr>
            <w:tcW w:w="5937" w:type="dxa"/>
            <w:gridSpan w:val="3"/>
          </w:tcPr>
          <w:p w14:paraId="59522927" w14:textId="77777777" w:rsidR="00FE50CD" w:rsidRDefault="000262E8"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the Clerk be requested </w:t>
            </w:r>
            <w:r w:rsidR="00134B3A">
              <w:rPr>
                <w:rFonts w:eastAsia="Times New Roman" w:cs="Arial"/>
                <w:bCs/>
                <w:szCs w:val="24"/>
              </w:rPr>
              <w:t xml:space="preserve">to </w:t>
            </w:r>
            <w:proofErr w:type="gramStart"/>
            <w:r w:rsidR="00134B3A">
              <w:rPr>
                <w:rFonts w:eastAsia="Times New Roman" w:cs="Arial"/>
                <w:bCs/>
                <w:szCs w:val="24"/>
              </w:rPr>
              <w:t xml:space="preserve">make </w:t>
            </w:r>
            <w:r>
              <w:rPr>
                <w:rFonts w:eastAsia="Times New Roman" w:cs="Arial"/>
                <w:bCs/>
                <w:szCs w:val="24"/>
              </w:rPr>
              <w:t>arrangements</w:t>
            </w:r>
            <w:proofErr w:type="gramEnd"/>
            <w:r>
              <w:rPr>
                <w:rFonts w:eastAsia="Times New Roman" w:cs="Arial"/>
                <w:bCs/>
                <w:szCs w:val="24"/>
              </w:rPr>
              <w:t xml:space="preserve"> </w:t>
            </w:r>
            <w:r w:rsidR="00134B3A">
              <w:rPr>
                <w:rFonts w:eastAsia="Times New Roman" w:cs="Arial"/>
                <w:bCs/>
                <w:szCs w:val="24"/>
              </w:rPr>
              <w:t xml:space="preserve">in consultation with the </w:t>
            </w:r>
            <w:r w:rsidR="00A563CD">
              <w:rPr>
                <w:rFonts w:eastAsia="Times New Roman" w:cs="Arial"/>
                <w:bCs/>
                <w:szCs w:val="24"/>
              </w:rPr>
              <w:t>C</w:t>
            </w:r>
            <w:r w:rsidR="00134B3A">
              <w:rPr>
                <w:rFonts w:eastAsia="Times New Roman" w:cs="Arial"/>
                <w:bCs/>
                <w:szCs w:val="24"/>
              </w:rPr>
              <w:t>hair for appropriate stewarding and first aid</w:t>
            </w:r>
            <w:r w:rsidR="005C7A42">
              <w:rPr>
                <w:rFonts w:eastAsia="Times New Roman" w:cs="Arial"/>
                <w:bCs/>
                <w:szCs w:val="24"/>
              </w:rPr>
              <w:t xml:space="preserve"> facilities for the event.</w:t>
            </w:r>
            <w:r>
              <w:rPr>
                <w:rFonts w:eastAsia="Times New Roman" w:cs="Arial"/>
                <w:bCs/>
                <w:szCs w:val="24"/>
              </w:rPr>
              <w:t xml:space="preserve"> </w:t>
            </w:r>
          </w:p>
          <w:p w14:paraId="0E555AAA" w14:textId="1E84CB33" w:rsidR="00F95953" w:rsidRDefault="00F95953" w:rsidP="00CB3216">
            <w:pPr>
              <w:overflowPunct w:val="0"/>
              <w:autoSpaceDE w:val="0"/>
              <w:autoSpaceDN w:val="0"/>
              <w:adjustRightInd w:val="0"/>
              <w:textAlignment w:val="baseline"/>
              <w:rPr>
                <w:rFonts w:eastAsia="Times New Roman" w:cs="Arial"/>
                <w:bCs/>
                <w:szCs w:val="24"/>
              </w:rPr>
            </w:pPr>
          </w:p>
        </w:tc>
      </w:tr>
      <w:tr w:rsidR="00FE50CD" w:rsidRPr="00705622" w14:paraId="0C7BDE53" w14:textId="77777777" w:rsidTr="00CD3A2A">
        <w:tc>
          <w:tcPr>
            <w:tcW w:w="750" w:type="dxa"/>
          </w:tcPr>
          <w:p w14:paraId="0B0CAA02" w14:textId="77777777" w:rsidR="00FE50CD" w:rsidRPr="00705622" w:rsidRDefault="00FE50CD" w:rsidP="00CB3216">
            <w:pPr>
              <w:rPr>
                <w:rFonts w:cs="Arial"/>
                <w:b/>
                <w:bCs/>
                <w:szCs w:val="24"/>
              </w:rPr>
            </w:pPr>
          </w:p>
        </w:tc>
        <w:tc>
          <w:tcPr>
            <w:tcW w:w="1706" w:type="dxa"/>
            <w:gridSpan w:val="3"/>
          </w:tcPr>
          <w:p w14:paraId="7FE2D6E1" w14:textId="77777777" w:rsidR="00FE50CD" w:rsidRDefault="00FE50CD" w:rsidP="00CB3216">
            <w:pPr>
              <w:overflowPunct w:val="0"/>
              <w:autoSpaceDE w:val="0"/>
              <w:autoSpaceDN w:val="0"/>
              <w:adjustRightInd w:val="0"/>
              <w:textAlignment w:val="baseline"/>
              <w:rPr>
                <w:rFonts w:eastAsia="Times New Roman" w:cs="Arial"/>
                <w:bCs/>
                <w:szCs w:val="24"/>
              </w:rPr>
            </w:pPr>
          </w:p>
        </w:tc>
        <w:tc>
          <w:tcPr>
            <w:tcW w:w="633" w:type="dxa"/>
            <w:gridSpan w:val="2"/>
          </w:tcPr>
          <w:p w14:paraId="3C5A72DE" w14:textId="65A30960" w:rsidR="00FE50CD" w:rsidRDefault="00F95953" w:rsidP="00CB3216">
            <w:pPr>
              <w:overflowPunct w:val="0"/>
              <w:autoSpaceDE w:val="0"/>
              <w:autoSpaceDN w:val="0"/>
              <w:adjustRightInd w:val="0"/>
              <w:textAlignment w:val="baseline"/>
              <w:rPr>
                <w:rFonts w:eastAsia="Times New Roman" w:cs="Arial"/>
                <w:bCs/>
                <w:szCs w:val="24"/>
              </w:rPr>
            </w:pPr>
            <w:r>
              <w:rPr>
                <w:rFonts w:eastAsia="Times New Roman" w:cs="Arial"/>
                <w:bCs/>
                <w:szCs w:val="24"/>
              </w:rPr>
              <w:t>(5)</w:t>
            </w:r>
          </w:p>
        </w:tc>
        <w:tc>
          <w:tcPr>
            <w:tcW w:w="5937" w:type="dxa"/>
            <w:gridSpan w:val="3"/>
          </w:tcPr>
          <w:p w14:paraId="14F29447" w14:textId="7D6D1A5C" w:rsidR="00F95953" w:rsidRDefault="00F95953" w:rsidP="00F95953">
            <w:pPr>
              <w:overflowPunct w:val="0"/>
              <w:autoSpaceDE w:val="0"/>
              <w:autoSpaceDN w:val="0"/>
              <w:adjustRightInd w:val="0"/>
              <w:textAlignment w:val="baseline"/>
              <w:rPr>
                <w:rFonts w:eastAsia="Times New Roman" w:cs="Arial"/>
                <w:bCs/>
                <w:szCs w:val="24"/>
              </w:rPr>
            </w:pPr>
            <w:r>
              <w:rPr>
                <w:rFonts w:eastAsia="Times New Roman" w:cs="Arial"/>
                <w:bCs/>
                <w:szCs w:val="24"/>
              </w:rPr>
              <w:t>That any necessary expenditure be authorised.</w:t>
            </w:r>
          </w:p>
          <w:p w14:paraId="74F595AC" w14:textId="77777777" w:rsidR="00FE50CD" w:rsidRDefault="00FE50CD" w:rsidP="00CB3216">
            <w:pPr>
              <w:overflowPunct w:val="0"/>
              <w:autoSpaceDE w:val="0"/>
              <w:autoSpaceDN w:val="0"/>
              <w:adjustRightInd w:val="0"/>
              <w:textAlignment w:val="baseline"/>
              <w:rPr>
                <w:rFonts w:eastAsia="Times New Roman" w:cs="Arial"/>
                <w:bCs/>
                <w:szCs w:val="24"/>
              </w:rPr>
            </w:pPr>
          </w:p>
        </w:tc>
      </w:tr>
      <w:tr w:rsidR="00CB3216" w:rsidRPr="00705622" w14:paraId="44C487F9" w14:textId="77777777" w:rsidTr="00CD3A2A">
        <w:tc>
          <w:tcPr>
            <w:tcW w:w="750" w:type="dxa"/>
          </w:tcPr>
          <w:p w14:paraId="74E518E3" w14:textId="0E0C6094" w:rsidR="00CB3216" w:rsidRPr="00705622" w:rsidRDefault="00CD3A2A" w:rsidP="00CB3216">
            <w:pPr>
              <w:rPr>
                <w:rFonts w:cs="Arial"/>
                <w:b/>
                <w:bCs/>
                <w:szCs w:val="24"/>
              </w:rPr>
            </w:pPr>
            <w:r>
              <w:rPr>
                <w:rFonts w:cs="Arial"/>
                <w:b/>
                <w:bCs/>
                <w:szCs w:val="24"/>
              </w:rPr>
              <w:t>2451</w:t>
            </w:r>
          </w:p>
        </w:tc>
        <w:tc>
          <w:tcPr>
            <w:tcW w:w="8276" w:type="dxa"/>
            <w:gridSpan w:val="8"/>
          </w:tcPr>
          <w:p w14:paraId="7F4A2067" w14:textId="77777777" w:rsidR="00CC688D" w:rsidRPr="00CC688D" w:rsidRDefault="00CC688D" w:rsidP="00CC688D">
            <w:pPr>
              <w:spacing w:after="200" w:line="276" w:lineRule="auto"/>
              <w:rPr>
                <w:rFonts w:eastAsia="Calibri" w:cs="Arial"/>
                <w:b/>
                <w:szCs w:val="24"/>
              </w:rPr>
            </w:pPr>
            <w:r w:rsidRPr="00CC688D">
              <w:rPr>
                <w:rFonts w:eastAsia="Calibri" w:cs="Arial"/>
                <w:b/>
                <w:szCs w:val="24"/>
              </w:rPr>
              <w:t>Neighbourhood Plan - Update</w:t>
            </w:r>
          </w:p>
          <w:p w14:paraId="745FB3C2" w14:textId="77777777" w:rsidR="00CB3216" w:rsidRDefault="00BD7CB9" w:rsidP="00CB3216">
            <w:pPr>
              <w:rPr>
                <w:rFonts w:cs="Arial"/>
                <w:bCs/>
                <w:szCs w:val="24"/>
              </w:rPr>
            </w:pPr>
            <w:r w:rsidRPr="00E9508F">
              <w:rPr>
                <w:rFonts w:cs="Arial"/>
                <w:bCs/>
                <w:szCs w:val="24"/>
              </w:rPr>
              <w:t xml:space="preserve">Councillor </w:t>
            </w:r>
            <w:r w:rsidR="00E9508F" w:rsidRPr="00E9508F">
              <w:rPr>
                <w:rFonts w:cs="Arial"/>
                <w:bCs/>
                <w:szCs w:val="24"/>
              </w:rPr>
              <w:t>Amelia Bayliss undertook to progress arrangements and report further to the next meeting.</w:t>
            </w:r>
          </w:p>
          <w:p w14:paraId="13F8A452" w14:textId="1B9DA8FE" w:rsidR="00E9508F" w:rsidRPr="00E9508F" w:rsidRDefault="00E9508F" w:rsidP="00CB3216">
            <w:pPr>
              <w:rPr>
                <w:rFonts w:cs="Arial"/>
                <w:bCs/>
                <w:szCs w:val="24"/>
              </w:rPr>
            </w:pPr>
          </w:p>
        </w:tc>
      </w:tr>
      <w:tr w:rsidR="00E71CB8" w:rsidRPr="00705622" w14:paraId="357CC494" w14:textId="77777777" w:rsidTr="00CD3A2A">
        <w:tc>
          <w:tcPr>
            <w:tcW w:w="750" w:type="dxa"/>
          </w:tcPr>
          <w:p w14:paraId="51B2954C" w14:textId="767AE5AA" w:rsidR="00E71CB8" w:rsidRPr="00705622" w:rsidRDefault="00CD3A2A" w:rsidP="00CB3216">
            <w:pPr>
              <w:rPr>
                <w:rFonts w:cs="Arial"/>
                <w:b/>
                <w:bCs/>
                <w:szCs w:val="24"/>
              </w:rPr>
            </w:pPr>
            <w:r>
              <w:rPr>
                <w:rFonts w:cs="Arial"/>
                <w:b/>
                <w:bCs/>
                <w:szCs w:val="24"/>
              </w:rPr>
              <w:t>2452</w:t>
            </w:r>
          </w:p>
        </w:tc>
        <w:tc>
          <w:tcPr>
            <w:tcW w:w="8276" w:type="dxa"/>
            <w:gridSpan w:val="8"/>
          </w:tcPr>
          <w:p w14:paraId="4281EBFC" w14:textId="77777777" w:rsidR="006B7544" w:rsidRPr="006B7544" w:rsidRDefault="006B7544" w:rsidP="006B7544">
            <w:pPr>
              <w:spacing w:after="200" w:line="276" w:lineRule="auto"/>
              <w:jc w:val="both"/>
              <w:rPr>
                <w:rFonts w:eastAsia="Calibri" w:cs="Arial"/>
                <w:b/>
                <w:bCs/>
                <w:color w:val="000000"/>
                <w:szCs w:val="24"/>
                <w:shd w:val="clear" w:color="auto" w:fill="FFFFFF"/>
              </w:rPr>
            </w:pPr>
            <w:r w:rsidRPr="006B7544">
              <w:rPr>
                <w:rFonts w:eastAsia="Calibri" w:cs="Arial"/>
                <w:b/>
                <w:bCs/>
                <w:color w:val="000000"/>
                <w:szCs w:val="24"/>
                <w:shd w:val="clear" w:color="auto" w:fill="FFFFFF"/>
              </w:rPr>
              <w:t>Mossley Young People- Exploring Ideas and Connections</w:t>
            </w:r>
          </w:p>
          <w:p w14:paraId="64A77512" w14:textId="36D480D4" w:rsidR="00E71CB8" w:rsidRDefault="006B7544" w:rsidP="00691C41">
            <w:pPr>
              <w:rPr>
                <w:rFonts w:eastAsia="Calibri" w:cs="Arial"/>
                <w:szCs w:val="24"/>
              </w:rPr>
            </w:pPr>
            <w:r w:rsidRPr="006B7544">
              <w:rPr>
                <w:rFonts w:eastAsia="Calibri" w:cs="Arial"/>
                <w:szCs w:val="24"/>
              </w:rPr>
              <w:t>Councillor Hamza Aslam report</w:t>
            </w:r>
            <w:r w:rsidRPr="00691C41">
              <w:rPr>
                <w:rFonts w:eastAsia="Calibri" w:cs="Arial"/>
                <w:szCs w:val="24"/>
              </w:rPr>
              <w:t>ed</w:t>
            </w:r>
            <w:r w:rsidR="000568E1" w:rsidRPr="00691C41">
              <w:rPr>
                <w:rFonts w:eastAsia="Calibri" w:cs="Arial"/>
                <w:szCs w:val="24"/>
              </w:rPr>
              <w:t xml:space="preserve"> on an initiative to </w:t>
            </w:r>
            <w:r w:rsidR="000219CE" w:rsidRPr="00691C41">
              <w:rPr>
                <w:rFonts w:eastAsia="Calibri" w:cs="Arial"/>
                <w:szCs w:val="24"/>
              </w:rPr>
              <w:t>commence a co</w:t>
            </w:r>
            <w:r w:rsidR="00691C41">
              <w:rPr>
                <w:rFonts w:eastAsia="Calibri" w:cs="Arial"/>
                <w:szCs w:val="24"/>
              </w:rPr>
              <w:t>-</w:t>
            </w:r>
            <w:r w:rsidR="000219CE" w:rsidRPr="00691C41">
              <w:rPr>
                <w:rFonts w:eastAsia="Calibri" w:cs="Arial"/>
                <w:szCs w:val="24"/>
              </w:rPr>
              <w:t>operative arrangement initially with Mossley Hollins High School</w:t>
            </w:r>
            <w:r w:rsidR="00691C41" w:rsidRPr="00691C41">
              <w:rPr>
                <w:rFonts w:eastAsia="Calibri" w:cs="Arial"/>
                <w:szCs w:val="24"/>
              </w:rPr>
              <w:t xml:space="preserve"> and subsequently local primary schools.</w:t>
            </w:r>
          </w:p>
          <w:p w14:paraId="4B166711" w14:textId="48B3C3A8" w:rsidR="00691C41" w:rsidRPr="00691C41" w:rsidRDefault="00691C41" w:rsidP="00691C41">
            <w:pPr>
              <w:rPr>
                <w:rFonts w:eastAsia="Calibri" w:cs="Arial"/>
                <w:szCs w:val="24"/>
              </w:rPr>
            </w:pPr>
          </w:p>
        </w:tc>
      </w:tr>
      <w:tr w:rsidR="00CB0DEF" w:rsidRPr="00705622" w14:paraId="37D9B0D2" w14:textId="77777777" w:rsidTr="00CD3A2A">
        <w:tc>
          <w:tcPr>
            <w:tcW w:w="750" w:type="dxa"/>
          </w:tcPr>
          <w:p w14:paraId="3C4217A1" w14:textId="19E3977A" w:rsidR="00CB0DEF" w:rsidRPr="00705622" w:rsidRDefault="00CD3A2A" w:rsidP="00CB3216">
            <w:pPr>
              <w:rPr>
                <w:rFonts w:cs="Arial"/>
                <w:b/>
                <w:bCs/>
                <w:szCs w:val="24"/>
              </w:rPr>
            </w:pPr>
            <w:r>
              <w:rPr>
                <w:rFonts w:cs="Arial"/>
                <w:b/>
                <w:bCs/>
                <w:szCs w:val="24"/>
              </w:rPr>
              <w:t>2453</w:t>
            </w:r>
          </w:p>
        </w:tc>
        <w:tc>
          <w:tcPr>
            <w:tcW w:w="8276" w:type="dxa"/>
            <w:gridSpan w:val="8"/>
          </w:tcPr>
          <w:p w14:paraId="0CC92405" w14:textId="77777777" w:rsidR="00805776" w:rsidRPr="00805776" w:rsidRDefault="00805776" w:rsidP="00805776">
            <w:pPr>
              <w:spacing w:after="200" w:line="276" w:lineRule="auto"/>
              <w:rPr>
                <w:rFonts w:eastAsia="Calibri" w:cs="Arial"/>
                <w:b/>
                <w:szCs w:val="24"/>
              </w:rPr>
            </w:pPr>
            <w:r w:rsidRPr="00805776">
              <w:rPr>
                <w:rFonts w:eastAsia="Calibri" w:cs="Arial"/>
                <w:b/>
                <w:szCs w:val="24"/>
              </w:rPr>
              <w:t>Mossley Walking and Cycling Strategy – Update</w:t>
            </w:r>
          </w:p>
          <w:p w14:paraId="70D1A51C" w14:textId="77777777" w:rsidR="006728E2" w:rsidRDefault="00805776" w:rsidP="00AA7084">
            <w:pPr>
              <w:shd w:val="clear" w:color="auto" w:fill="FFFFFF"/>
              <w:rPr>
                <w:rFonts w:eastAsia="Times New Roman" w:cs="Arial"/>
                <w:color w:val="000000"/>
                <w:szCs w:val="24"/>
                <w:lang w:eastAsia="en-GB"/>
              </w:rPr>
            </w:pPr>
            <w:r w:rsidRPr="00805776">
              <w:rPr>
                <w:rFonts w:eastAsia="Times New Roman" w:cs="Arial"/>
                <w:color w:val="000000"/>
                <w:szCs w:val="24"/>
                <w:lang w:eastAsia="en-GB"/>
              </w:rPr>
              <w:t>Councillor Pat Mullin report</w:t>
            </w:r>
            <w:r w:rsidR="002C4B2C" w:rsidRPr="00AA7084">
              <w:rPr>
                <w:rFonts w:eastAsia="Times New Roman" w:cs="Arial"/>
                <w:color w:val="000000"/>
                <w:szCs w:val="24"/>
                <w:lang w:eastAsia="en-GB"/>
              </w:rPr>
              <w:t>ed upon a</w:t>
            </w:r>
            <w:r w:rsidR="00AA60BF" w:rsidRPr="00AA7084">
              <w:rPr>
                <w:rFonts w:eastAsia="Times New Roman" w:cs="Arial"/>
                <w:color w:val="000000"/>
                <w:szCs w:val="24"/>
                <w:lang w:eastAsia="en-GB"/>
              </w:rPr>
              <w:t xml:space="preserve"> ‘Step into Autumn</w:t>
            </w:r>
            <w:r w:rsidR="0077348A" w:rsidRPr="00AA7084">
              <w:rPr>
                <w:rFonts w:eastAsia="Times New Roman" w:cs="Arial"/>
                <w:color w:val="000000"/>
                <w:szCs w:val="24"/>
                <w:lang w:eastAsia="en-GB"/>
              </w:rPr>
              <w:t>’</w:t>
            </w:r>
            <w:r w:rsidR="0053024D" w:rsidRPr="00AA7084">
              <w:rPr>
                <w:rFonts w:eastAsia="Times New Roman" w:cs="Arial"/>
                <w:color w:val="000000"/>
                <w:szCs w:val="24"/>
                <w:lang w:eastAsia="en-GB"/>
              </w:rPr>
              <w:t xml:space="preserve"> initiative involving </w:t>
            </w:r>
            <w:r w:rsidR="00AA60BF" w:rsidRPr="00AA60BF">
              <w:rPr>
                <w:rFonts w:eastAsia="Times New Roman" w:cs="Arial"/>
                <w:color w:val="000000"/>
                <w:szCs w:val="24"/>
                <w:lang w:eastAsia="en-GB"/>
              </w:rPr>
              <w:t xml:space="preserve">Mossley Council </w:t>
            </w:r>
            <w:r w:rsidR="0077348A">
              <w:rPr>
                <w:rFonts w:eastAsia="Times New Roman" w:cs="Arial"/>
                <w:color w:val="000000"/>
                <w:szCs w:val="24"/>
                <w:lang w:eastAsia="en-GB"/>
              </w:rPr>
              <w:t>and</w:t>
            </w:r>
            <w:r w:rsidR="00AA60BF" w:rsidRPr="00AA60BF">
              <w:rPr>
                <w:rFonts w:eastAsia="Times New Roman" w:cs="Arial"/>
                <w:color w:val="000000"/>
                <w:szCs w:val="24"/>
                <w:lang w:eastAsia="en-GB"/>
              </w:rPr>
              <w:t xml:space="preserve"> Emmaus Mossley support</w:t>
            </w:r>
            <w:r w:rsidR="0077348A">
              <w:rPr>
                <w:rFonts w:eastAsia="Times New Roman" w:cs="Arial"/>
                <w:color w:val="000000"/>
                <w:szCs w:val="24"/>
                <w:lang w:eastAsia="en-GB"/>
              </w:rPr>
              <w:t>ing</w:t>
            </w:r>
            <w:r w:rsidR="00AA60BF" w:rsidRPr="00AA60BF">
              <w:rPr>
                <w:rFonts w:eastAsia="Times New Roman" w:cs="Arial"/>
                <w:color w:val="000000"/>
                <w:szCs w:val="24"/>
                <w:lang w:eastAsia="en-GB"/>
              </w:rPr>
              <w:t xml:space="preserve"> Mossley Food Bank by encouraging local people to walk for 30 minutes every day in October </w:t>
            </w:r>
            <w:r w:rsidR="006728E2">
              <w:rPr>
                <w:rFonts w:eastAsia="Times New Roman" w:cs="Arial"/>
                <w:color w:val="000000"/>
                <w:szCs w:val="24"/>
                <w:lang w:eastAsia="en-GB"/>
              </w:rPr>
              <w:t>and</w:t>
            </w:r>
            <w:r w:rsidR="00AA60BF" w:rsidRPr="00AA60BF">
              <w:rPr>
                <w:rFonts w:eastAsia="Times New Roman" w:cs="Arial"/>
                <w:color w:val="000000"/>
                <w:szCs w:val="24"/>
                <w:lang w:eastAsia="en-GB"/>
              </w:rPr>
              <w:t xml:space="preserve"> collecting a £1 </w:t>
            </w:r>
            <w:r w:rsidR="006728E2">
              <w:rPr>
                <w:rFonts w:eastAsia="Times New Roman" w:cs="Arial"/>
                <w:color w:val="000000"/>
                <w:szCs w:val="24"/>
                <w:lang w:eastAsia="en-GB"/>
              </w:rPr>
              <w:t xml:space="preserve">for </w:t>
            </w:r>
            <w:r w:rsidR="00AA60BF" w:rsidRPr="00AA60BF">
              <w:rPr>
                <w:rFonts w:eastAsia="Times New Roman" w:cs="Arial"/>
                <w:color w:val="000000"/>
                <w:szCs w:val="24"/>
                <w:lang w:eastAsia="en-GB"/>
              </w:rPr>
              <w:t xml:space="preserve">each walk to be paid at the end of the month to Mossley Food Bank. </w:t>
            </w:r>
          </w:p>
          <w:p w14:paraId="7A9720B8" w14:textId="77777777" w:rsidR="00AA7084" w:rsidRDefault="00AA7084" w:rsidP="00AA7084">
            <w:pPr>
              <w:shd w:val="clear" w:color="auto" w:fill="FFFFFF"/>
              <w:rPr>
                <w:rFonts w:eastAsia="Times New Roman" w:cs="Arial"/>
                <w:color w:val="000000"/>
                <w:szCs w:val="24"/>
                <w:lang w:eastAsia="en-GB"/>
              </w:rPr>
            </w:pPr>
          </w:p>
          <w:p w14:paraId="468FEA71" w14:textId="494ED86D" w:rsidR="00AA60BF" w:rsidRPr="00AA60BF" w:rsidRDefault="00AA60BF" w:rsidP="00AA7084">
            <w:pPr>
              <w:shd w:val="clear" w:color="auto" w:fill="FFFFFF"/>
              <w:rPr>
                <w:rFonts w:eastAsia="Times New Roman" w:cs="Arial"/>
                <w:color w:val="000000"/>
                <w:szCs w:val="24"/>
                <w:lang w:eastAsia="en-GB"/>
              </w:rPr>
            </w:pPr>
            <w:r w:rsidRPr="00AA60BF">
              <w:rPr>
                <w:rFonts w:eastAsia="Times New Roman" w:cs="Arial"/>
                <w:color w:val="000000"/>
                <w:szCs w:val="24"/>
                <w:lang w:eastAsia="en-GB"/>
              </w:rPr>
              <w:t>This w</w:t>
            </w:r>
            <w:r w:rsidR="006728E2">
              <w:rPr>
                <w:rFonts w:eastAsia="Times New Roman" w:cs="Arial"/>
                <w:color w:val="000000"/>
                <w:szCs w:val="24"/>
                <w:lang w:eastAsia="en-GB"/>
              </w:rPr>
              <w:t>ould</w:t>
            </w:r>
            <w:r w:rsidRPr="00AA60BF">
              <w:rPr>
                <w:rFonts w:eastAsia="Times New Roman" w:cs="Arial"/>
                <w:color w:val="000000"/>
                <w:szCs w:val="24"/>
                <w:lang w:eastAsia="en-GB"/>
              </w:rPr>
              <w:t xml:space="preserve"> have the double advantage of encouraging physical activity (with its beneficial health benefits mental &amp; physical) diverting people from </w:t>
            </w:r>
            <w:r w:rsidRPr="00AA60BF">
              <w:rPr>
                <w:rFonts w:eastAsia="Times New Roman" w:cs="Arial"/>
                <w:color w:val="000000"/>
                <w:szCs w:val="24"/>
                <w:lang w:eastAsia="en-GB"/>
              </w:rPr>
              <w:lastRenderedPageBreak/>
              <w:t xml:space="preserve">driving, encouraging social </w:t>
            </w:r>
            <w:proofErr w:type="gramStart"/>
            <w:r w:rsidRPr="00AA60BF">
              <w:rPr>
                <w:rFonts w:eastAsia="Times New Roman" w:cs="Arial"/>
                <w:color w:val="000000"/>
                <w:szCs w:val="24"/>
                <w:lang w:eastAsia="en-GB"/>
              </w:rPr>
              <w:t>interaction</w:t>
            </w:r>
            <w:proofErr w:type="gramEnd"/>
            <w:r w:rsidRPr="00AA60BF">
              <w:rPr>
                <w:rFonts w:eastAsia="Times New Roman" w:cs="Arial"/>
                <w:color w:val="000000"/>
                <w:szCs w:val="24"/>
                <w:lang w:eastAsia="en-GB"/>
              </w:rPr>
              <w:t xml:space="preserve"> and raising much needed funds for the Mossley Food Bank.</w:t>
            </w:r>
          </w:p>
          <w:p w14:paraId="1A21D109" w14:textId="77777777" w:rsidR="00AA60BF" w:rsidRPr="00AA60BF" w:rsidRDefault="00AA60BF" w:rsidP="00AA60BF">
            <w:pPr>
              <w:shd w:val="clear" w:color="auto" w:fill="FFFFFF"/>
              <w:rPr>
                <w:rFonts w:eastAsia="Times New Roman" w:cs="Arial"/>
                <w:color w:val="000000"/>
                <w:szCs w:val="24"/>
                <w:lang w:eastAsia="en-GB"/>
              </w:rPr>
            </w:pPr>
          </w:p>
          <w:p w14:paraId="1E5D13E6" w14:textId="662E7DC7" w:rsidR="00AA60BF" w:rsidRDefault="00AA60BF" w:rsidP="00AA60BF">
            <w:pPr>
              <w:shd w:val="clear" w:color="auto" w:fill="FFFFFF"/>
              <w:rPr>
                <w:rFonts w:eastAsia="Times New Roman" w:cs="Arial"/>
                <w:color w:val="000000"/>
                <w:szCs w:val="24"/>
                <w:lang w:eastAsia="en-GB"/>
              </w:rPr>
            </w:pPr>
            <w:r w:rsidRPr="00AA60BF">
              <w:rPr>
                <w:rFonts w:eastAsia="Times New Roman" w:cs="Arial"/>
                <w:color w:val="000000"/>
                <w:szCs w:val="24"/>
                <w:lang w:eastAsia="en-GB"/>
              </w:rPr>
              <w:t xml:space="preserve">Mossley </w:t>
            </w:r>
            <w:r w:rsidR="006728E2">
              <w:rPr>
                <w:rFonts w:eastAsia="Times New Roman" w:cs="Arial"/>
                <w:color w:val="000000"/>
                <w:szCs w:val="24"/>
                <w:lang w:eastAsia="en-GB"/>
              </w:rPr>
              <w:t xml:space="preserve">Town </w:t>
            </w:r>
            <w:r w:rsidRPr="00AA60BF">
              <w:rPr>
                <w:rFonts w:eastAsia="Times New Roman" w:cs="Arial"/>
                <w:color w:val="000000"/>
                <w:szCs w:val="24"/>
                <w:lang w:eastAsia="en-GB"/>
              </w:rPr>
              <w:t>Council's role w</w:t>
            </w:r>
            <w:r w:rsidR="006728E2">
              <w:rPr>
                <w:rFonts w:eastAsia="Times New Roman" w:cs="Arial"/>
                <w:color w:val="000000"/>
                <w:szCs w:val="24"/>
                <w:lang w:eastAsia="en-GB"/>
              </w:rPr>
              <w:t>ould</w:t>
            </w:r>
            <w:r w:rsidRPr="00AA60BF">
              <w:rPr>
                <w:rFonts w:eastAsia="Times New Roman" w:cs="Arial"/>
                <w:color w:val="000000"/>
                <w:szCs w:val="24"/>
                <w:lang w:eastAsia="en-GB"/>
              </w:rPr>
              <w:t xml:space="preserve"> be in publicising and coordinati</w:t>
            </w:r>
            <w:r w:rsidR="00C1178E">
              <w:rPr>
                <w:rFonts w:eastAsia="Times New Roman" w:cs="Arial"/>
                <w:color w:val="000000"/>
                <w:szCs w:val="24"/>
                <w:lang w:eastAsia="en-GB"/>
              </w:rPr>
              <w:t>ng</w:t>
            </w:r>
            <w:r w:rsidRPr="00AA60BF">
              <w:rPr>
                <w:rFonts w:eastAsia="Times New Roman" w:cs="Arial"/>
                <w:color w:val="000000"/>
                <w:szCs w:val="24"/>
                <w:lang w:eastAsia="en-GB"/>
              </w:rPr>
              <w:t xml:space="preserve"> activity. </w:t>
            </w:r>
          </w:p>
          <w:p w14:paraId="645DAED2" w14:textId="77777777" w:rsidR="00DC32F5" w:rsidRDefault="00DC32F5" w:rsidP="00AA60BF">
            <w:pPr>
              <w:shd w:val="clear" w:color="auto" w:fill="FFFFFF"/>
              <w:rPr>
                <w:rFonts w:eastAsia="Times New Roman" w:cs="Arial"/>
                <w:color w:val="000000"/>
                <w:szCs w:val="24"/>
                <w:lang w:eastAsia="en-GB"/>
              </w:rPr>
            </w:pPr>
          </w:p>
          <w:p w14:paraId="4277F303" w14:textId="77777777" w:rsidR="00CB0DEF" w:rsidRDefault="00DC32F5" w:rsidP="00AA7084">
            <w:pPr>
              <w:shd w:val="clear" w:color="auto" w:fill="FFFFFF"/>
              <w:rPr>
                <w:rFonts w:eastAsia="Times New Roman" w:cs="Arial"/>
                <w:color w:val="000000"/>
                <w:szCs w:val="24"/>
                <w:lang w:eastAsia="en-GB"/>
              </w:rPr>
            </w:pPr>
            <w:r>
              <w:rPr>
                <w:rFonts w:eastAsia="Times New Roman" w:cs="Arial"/>
                <w:color w:val="000000"/>
                <w:szCs w:val="24"/>
                <w:lang w:eastAsia="en-GB"/>
              </w:rPr>
              <w:t xml:space="preserve">Councillor Mullin drew attention to the </w:t>
            </w:r>
            <w:r w:rsidR="00E7301F">
              <w:rPr>
                <w:rFonts w:eastAsia="Times New Roman" w:cs="Arial"/>
                <w:color w:val="000000"/>
                <w:szCs w:val="24"/>
                <w:lang w:eastAsia="en-GB"/>
              </w:rPr>
              <w:t>inability for walkers to negotiate Footpath 84/20 in Mossley</w:t>
            </w:r>
            <w:r w:rsidR="00AA7084">
              <w:rPr>
                <w:rFonts w:eastAsia="Times New Roman" w:cs="Arial"/>
                <w:color w:val="000000"/>
                <w:szCs w:val="24"/>
                <w:lang w:eastAsia="en-GB"/>
              </w:rPr>
              <w:t xml:space="preserve">, in response to which Councillor Stephen Homer advised that the issue was under investigation by the Tameside MBC </w:t>
            </w:r>
            <w:proofErr w:type="spellStart"/>
            <w:proofErr w:type="gramStart"/>
            <w:r w:rsidR="00AA7084">
              <w:rPr>
                <w:rFonts w:eastAsia="Times New Roman" w:cs="Arial"/>
                <w:color w:val="000000"/>
                <w:szCs w:val="24"/>
                <w:lang w:eastAsia="en-GB"/>
              </w:rPr>
              <w:t>Pub,ic</w:t>
            </w:r>
            <w:proofErr w:type="spellEnd"/>
            <w:proofErr w:type="gramEnd"/>
            <w:r w:rsidR="00AA7084">
              <w:rPr>
                <w:rFonts w:eastAsia="Times New Roman" w:cs="Arial"/>
                <w:color w:val="000000"/>
                <w:szCs w:val="24"/>
                <w:lang w:eastAsia="en-GB"/>
              </w:rPr>
              <w:t xml:space="preserve"> Rights of Way Officer.</w:t>
            </w:r>
          </w:p>
          <w:p w14:paraId="4E9150E8" w14:textId="78E412FD" w:rsidR="00AA7084" w:rsidRPr="00AA7084" w:rsidRDefault="00AA7084" w:rsidP="00AA7084">
            <w:pPr>
              <w:shd w:val="clear" w:color="auto" w:fill="FFFFFF"/>
              <w:rPr>
                <w:rFonts w:eastAsia="Times New Roman" w:cs="Arial"/>
                <w:color w:val="000000"/>
                <w:szCs w:val="24"/>
                <w:lang w:eastAsia="en-GB"/>
              </w:rPr>
            </w:pPr>
          </w:p>
        </w:tc>
      </w:tr>
      <w:tr w:rsidR="0011345A" w:rsidRPr="00705622" w14:paraId="341E8F5A" w14:textId="77777777" w:rsidTr="00CD3A2A">
        <w:tc>
          <w:tcPr>
            <w:tcW w:w="750" w:type="dxa"/>
          </w:tcPr>
          <w:p w14:paraId="0D8ABCCB" w14:textId="7AC500A9" w:rsidR="0011345A" w:rsidRPr="00705622" w:rsidRDefault="00CD3A2A" w:rsidP="00CB3216">
            <w:pPr>
              <w:rPr>
                <w:rFonts w:cs="Arial"/>
                <w:b/>
                <w:bCs/>
                <w:szCs w:val="24"/>
              </w:rPr>
            </w:pPr>
            <w:r>
              <w:rPr>
                <w:rFonts w:cs="Arial"/>
                <w:b/>
                <w:bCs/>
                <w:szCs w:val="24"/>
              </w:rPr>
              <w:lastRenderedPageBreak/>
              <w:t>2454</w:t>
            </w:r>
          </w:p>
        </w:tc>
        <w:tc>
          <w:tcPr>
            <w:tcW w:w="8276" w:type="dxa"/>
            <w:gridSpan w:val="8"/>
          </w:tcPr>
          <w:p w14:paraId="287F7A54" w14:textId="77777777" w:rsidR="00065443" w:rsidRPr="00065443" w:rsidRDefault="00065443" w:rsidP="00065443">
            <w:pPr>
              <w:spacing w:after="200" w:line="276" w:lineRule="auto"/>
              <w:rPr>
                <w:rFonts w:eastAsia="Calibri" w:cs="Arial"/>
                <w:b/>
                <w:szCs w:val="24"/>
              </w:rPr>
            </w:pPr>
            <w:r w:rsidRPr="00065443">
              <w:rPr>
                <w:rFonts w:eastAsia="Calibri" w:cs="Arial"/>
                <w:b/>
                <w:szCs w:val="24"/>
              </w:rPr>
              <w:t>Provision of Cycle Racks</w:t>
            </w:r>
          </w:p>
          <w:p w14:paraId="1E797231" w14:textId="4BC1F4A8" w:rsidR="0011345A" w:rsidRPr="00065443" w:rsidRDefault="00065443" w:rsidP="00CB3216">
            <w:pPr>
              <w:spacing w:after="200" w:line="276" w:lineRule="auto"/>
              <w:rPr>
                <w:rFonts w:eastAsia="Calibri" w:cs="Arial"/>
                <w:bCs/>
                <w:szCs w:val="24"/>
              </w:rPr>
            </w:pPr>
            <w:r>
              <w:rPr>
                <w:rFonts w:eastAsia="Calibri" w:cs="Arial"/>
                <w:bCs/>
                <w:szCs w:val="24"/>
              </w:rPr>
              <w:t xml:space="preserve">The </w:t>
            </w:r>
            <w:r w:rsidRPr="00065443">
              <w:rPr>
                <w:rFonts w:eastAsia="Calibri" w:cs="Arial"/>
                <w:bCs/>
                <w:szCs w:val="24"/>
              </w:rPr>
              <w:t>Chair report</w:t>
            </w:r>
            <w:r>
              <w:rPr>
                <w:rFonts w:eastAsia="Calibri" w:cs="Arial"/>
                <w:bCs/>
                <w:szCs w:val="24"/>
              </w:rPr>
              <w:t>ed that an update would be delivered to the next meeting</w:t>
            </w:r>
            <w:r w:rsidRPr="00065443">
              <w:rPr>
                <w:rFonts w:eastAsia="Calibri" w:cs="Arial"/>
                <w:bCs/>
                <w:szCs w:val="24"/>
              </w:rPr>
              <w:t>.</w:t>
            </w:r>
          </w:p>
        </w:tc>
      </w:tr>
      <w:tr w:rsidR="00CB3216" w:rsidRPr="00705622" w14:paraId="175EA1A2" w14:textId="77777777" w:rsidTr="00CD3A2A">
        <w:tc>
          <w:tcPr>
            <w:tcW w:w="750" w:type="dxa"/>
          </w:tcPr>
          <w:p w14:paraId="3838407E" w14:textId="3D537BC8" w:rsidR="00CB3216" w:rsidRPr="00705622" w:rsidRDefault="00CD3A2A" w:rsidP="00CB3216">
            <w:pPr>
              <w:rPr>
                <w:rFonts w:cs="Arial"/>
                <w:b/>
                <w:bCs/>
                <w:szCs w:val="24"/>
              </w:rPr>
            </w:pPr>
            <w:r>
              <w:rPr>
                <w:rFonts w:cs="Arial"/>
                <w:b/>
                <w:bCs/>
                <w:szCs w:val="24"/>
              </w:rPr>
              <w:t>2455</w:t>
            </w:r>
          </w:p>
        </w:tc>
        <w:tc>
          <w:tcPr>
            <w:tcW w:w="8276" w:type="dxa"/>
            <w:gridSpan w:val="8"/>
          </w:tcPr>
          <w:p w14:paraId="6A1A4FBC" w14:textId="77777777" w:rsidR="00CB3216" w:rsidRPr="00705622" w:rsidRDefault="00CB3216" w:rsidP="00CB3216">
            <w:pPr>
              <w:spacing w:after="200" w:line="276" w:lineRule="auto"/>
              <w:rPr>
                <w:rFonts w:eastAsia="Calibri" w:cs="Arial"/>
                <w:b/>
                <w:szCs w:val="24"/>
              </w:rPr>
            </w:pPr>
            <w:r w:rsidRPr="00705622">
              <w:rPr>
                <w:rFonts w:eastAsia="Calibri" w:cs="Arial"/>
                <w:b/>
                <w:szCs w:val="24"/>
              </w:rPr>
              <w:t xml:space="preserve">Brunswick Dam Project – Update </w:t>
            </w:r>
          </w:p>
          <w:p w14:paraId="1E98ED85" w14:textId="1B1C5B41" w:rsidR="00CB3216" w:rsidRPr="0039695F" w:rsidRDefault="00CB3216" w:rsidP="00CB3216">
            <w:pPr>
              <w:rPr>
                <w:rFonts w:cs="Arial"/>
                <w:bCs/>
                <w:szCs w:val="24"/>
              </w:rPr>
            </w:pPr>
            <w:r w:rsidRPr="00705622">
              <w:rPr>
                <w:rFonts w:cs="Arial"/>
                <w:bCs/>
                <w:szCs w:val="24"/>
              </w:rPr>
              <w:t xml:space="preserve">Liam Charles and Rob </w:t>
            </w:r>
            <w:proofErr w:type="spellStart"/>
            <w:r w:rsidRPr="00705622">
              <w:rPr>
                <w:rFonts w:cs="Arial"/>
                <w:bCs/>
                <w:szCs w:val="24"/>
              </w:rPr>
              <w:t>Ollerenshaw</w:t>
            </w:r>
            <w:proofErr w:type="spellEnd"/>
            <w:r w:rsidRPr="00705622">
              <w:rPr>
                <w:rFonts w:cs="Arial"/>
                <w:bCs/>
                <w:szCs w:val="24"/>
              </w:rPr>
              <w:t xml:space="preserve"> attended the meeting and delivered an update on progress made on the project to bring Brunswick Dam into an</w:t>
            </w:r>
            <w:r w:rsidR="00192F58">
              <w:rPr>
                <w:rFonts w:cs="Arial"/>
                <w:bCs/>
                <w:szCs w:val="24"/>
              </w:rPr>
              <w:t xml:space="preserve"> </w:t>
            </w:r>
            <w:r w:rsidRPr="00705622">
              <w:rPr>
                <w:rFonts w:cs="Arial"/>
                <w:bCs/>
                <w:szCs w:val="24"/>
              </w:rPr>
              <w:t>amenity feature for the community.</w:t>
            </w:r>
          </w:p>
          <w:p w14:paraId="610EFF22" w14:textId="4897041C" w:rsidR="00CB3216" w:rsidRPr="00705622" w:rsidRDefault="00CB3216" w:rsidP="00CB3216">
            <w:pPr>
              <w:rPr>
                <w:rFonts w:eastAsia="Times New Roman" w:cs="Arial"/>
                <w:color w:val="000000"/>
                <w:szCs w:val="24"/>
                <w:shd w:val="clear" w:color="auto" w:fill="FFFFFF"/>
                <w:lang w:eastAsia="en-GB"/>
              </w:rPr>
            </w:pPr>
          </w:p>
        </w:tc>
      </w:tr>
      <w:tr w:rsidR="00CB3216" w:rsidRPr="00705622" w14:paraId="4F06B865" w14:textId="77777777" w:rsidTr="00CD3A2A">
        <w:tc>
          <w:tcPr>
            <w:tcW w:w="750" w:type="dxa"/>
          </w:tcPr>
          <w:p w14:paraId="4E8ECA76" w14:textId="2A10E765" w:rsidR="00CB3216" w:rsidRPr="00705622" w:rsidRDefault="00CD3A2A" w:rsidP="00CB3216">
            <w:pPr>
              <w:rPr>
                <w:rFonts w:cs="Arial"/>
                <w:b/>
                <w:bCs/>
                <w:szCs w:val="24"/>
              </w:rPr>
            </w:pPr>
            <w:r>
              <w:rPr>
                <w:rFonts w:cs="Arial"/>
                <w:b/>
                <w:bCs/>
                <w:szCs w:val="24"/>
              </w:rPr>
              <w:t>2456</w:t>
            </w:r>
          </w:p>
        </w:tc>
        <w:tc>
          <w:tcPr>
            <w:tcW w:w="8276" w:type="dxa"/>
            <w:gridSpan w:val="8"/>
          </w:tcPr>
          <w:p w14:paraId="637DFABF" w14:textId="77777777" w:rsidR="00CB3216" w:rsidRPr="00705622" w:rsidRDefault="00CB3216" w:rsidP="00CB3216">
            <w:pPr>
              <w:spacing w:after="200" w:line="276" w:lineRule="auto"/>
              <w:rPr>
                <w:rFonts w:eastAsia="Calibri" w:cs="Arial"/>
                <w:b/>
                <w:szCs w:val="24"/>
              </w:rPr>
            </w:pPr>
            <w:r w:rsidRPr="00705622">
              <w:rPr>
                <w:rFonts w:eastAsia="Calibri" w:cs="Arial"/>
                <w:b/>
                <w:szCs w:val="24"/>
              </w:rPr>
              <w:t>Planning Issues</w:t>
            </w:r>
          </w:p>
          <w:p w14:paraId="27F86E06" w14:textId="77777777" w:rsidR="00CB3216" w:rsidRDefault="00CB3216" w:rsidP="00CB3216">
            <w:pPr>
              <w:overflowPunct w:val="0"/>
              <w:autoSpaceDE w:val="0"/>
              <w:autoSpaceDN w:val="0"/>
              <w:adjustRightInd w:val="0"/>
              <w:textAlignment w:val="baseline"/>
              <w:rPr>
                <w:rFonts w:eastAsia="Calibri" w:cs="Arial"/>
                <w:bCs/>
                <w:szCs w:val="24"/>
              </w:rPr>
            </w:pPr>
            <w:r w:rsidRPr="00705622">
              <w:rPr>
                <w:rFonts w:eastAsia="Calibri" w:cs="Arial"/>
                <w:bCs/>
                <w:szCs w:val="24"/>
              </w:rPr>
              <w:t>The Council considered the following planning applications:</w:t>
            </w:r>
          </w:p>
          <w:p w14:paraId="56F9FA5D" w14:textId="5A17EA83" w:rsidR="00DF5BA6" w:rsidRPr="00705622" w:rsidRDefault="00DF5BA6" w:rsidP="00CB3216">
            <w:pPr>
              <w:overflowPunct w:val="0"/>
              <w:autoSpaceDE w:val="0"/>
              <w:autoSpaceDN w:val="0"/>
              <w:adjustRightInd w:val="0"/>
              <w:textAlignment w:val="baseline"/>
              <w:rPr>
                <w:rFonts w:eastAsia="Calibri" w:cs="Arial"/>
                <w:bCs/>
                <w:szCs w:val="24"/>
              </w:rPr>
            </w:pPr>
          </w:p>
        </w:tc>
      </w:tr>
      <w:tr w:rsidR="00803128" w:rsidRPr="00705622" w14:paraId="743BB584" w14:textId="77777777" w:rsidTr="00CD3A2A">
        <w:tc>
          <w:tcPr>
            <w:tcW w:w="750" w:type="dxa"/>
          </w:tcPr>
          <w:p w14:paraId="7F198858" w14:textId="77777777" w:rsidR="00803128" w:rsidRPr="00705622" w:rsidRDefault="00803128" w:rsidP="00803128">
            <w:pPr>
              <w:rPr>
                <w:rFonts w:cs="Arial"/>
                <w:b/>
                <w:bCs/>
                <w:szCs w:val="24"/>
              </w:rPr>
            </w:pPr>
          </w:p>
        </w:tc>
        <w:tc>
          <w:tcPr>
            <w:tcW w:w="668" w:type="dxa"/>
          </w:tcPr>
          <w:p w14:paraId="69FE97C1" w14:textId="58595EA6" w:rsidR="00803128" w:rsidRPr="00705622" w:rsidRDefault="00803128" w:rsidP="00803128">
            <w:pPr>
              <w:spacing w:after="200" w:line="276" w:lineRule="auto"/>
              <w:rPr>
                <w:rFonts w:eastAsia="Calibri" w:cs="Arial"/>
                <w:bCs/>
                <w:szCs w:val="24"/>
              </w:rPr>
            </w:pPr>
            <w:r w:rsidRPr="00705622">
              <w:rPr>
                <w:rFonts w:eastAsia="Calibri" w:cs="Arial"/>
                <w:bCs/>
                <w:szCs w:val="24"/>
              </w:rPr>
              <w:t>(i)</w:t>
            </w:r>
          </w:p>
        </w:tc>
        <w:tc>
          <w:tcPr>
            <w:tcW w:w="7608" w:type="dxa"/>
            <w:gridSpan w:val="7"/>
          </w:tcPr>
          <w:p w14:paraId="49B1E39C" w14:textId="77777777" w:rsidR="00803128" w:rsidRPr="00202960" w:rsidRDefault="00803128" w:rsidP="00803128">
            <w:pPr>
              <w:rPr>
                <w:shd w:val="clear" w:color="auto" w:fill="FFFFFF"/>
              </w:rPr>
            </w:pPr>
            <w:r w:rsidRPr="00202960">
              <w:rPr>
                <w:shd w:val="clear" w:color="auto" w:fill="FFFFFF"/>
              </w:rPr>
              <w:t>Redevelopment of the site for 50 dwellings together with associated parking, access, internal roads, landscaping, drainage, and all associated works at former Mossley Hollins High School, Huddersfield Road Mossley (23/00680/FUL)</w:t>
            </w:r>
          </w:p>
          <w:p w14:paraId="11909F4B" w14:textId="06270465" w:rsidR="00803128" w:rsidRPr="00705622" w:rsidRDefault="00803128" w:rsidP="00803128">
            <w:pPr>
              <w:rPr>
                <w:rFonts w:cs="Arial"/>
                <w:color w:val="333333"/>
                <w:szCs w:val="24"/>
                <w:shd w:val="clear" w:color="auto" w:fill="FFFFFF"/>
              </w:rPr>
            </w:pPr>
          </w:p>
        </w:tc>
      </w:tr>
      <w:tr w:rsidR="00803128" w:rsidRPr="00705622" w14:paraId="0F1BCBCB" w14:textId="77777777" w:rsidTr="00CD3A2A">
        <w:tc>
          <w:tcPr>
            <w:tcW w:w="750" w:type="dxa"/>
          </w:tcPr>
          <w:p w14:paraId="627D68C1" w14:textId="77777777" w:rsidR="00803128" w:rsidRPr="00705622" w:rsidRDefault="00803128" w:rsidP="00803128">
            <w:pPr>
              <w:rPr>
                <w:rFonts w:cs="Arial"/>
                <w:b/>
                <w:bCs/>
                <w:szCs w:val="24"/>
              </w:rPr>
            </w:pPr>
          </w:p>
        </w:tc>
        <w:tc>
          <w:tcPr>
            <w:tcW w:w="668" w:type="dxa"/>
          </w:tcPr>
          <w:p w14:paraId="0028A0EA" w14:textId="651A2DD0" w:rsidR="00803128" w:rsidRPr="00705622" w:rsidRDefault="00803128" w:rsidP="00803128">
            <w:pPr>
              <w:spacing w:after="200" w:line="276" w:lineRule="auto"/>
              <w:rPr>
                <w:rFonts w:eastAsia="Calibri" w:cs="Arial"/>
                <w:bCs/>
                <w:szCs w:val="24"/>
              </w:rPr>
            </w:pPr>
            <w:r w:rsidRPr="00705622">
              <w:rPr>
                <w:rFonts w:eastAsia="Calibri" w:cs="Arial"/>
                <w:bCs/>
                <w:szCs w:val="24"/>
              </w:rPr>
              <w:t>(ii)</w:t>
            </w:r>
          </w:p>
        </w:tc>
        <w:tc>
          <w:tcPr>
            <w:tcW w:w="7608" w:type="dxa"/>
            <w:gridSpan w:val="7"/>
          </w:tcPr>
          <w:p w14:paraId="4875C01F" w14:textId="77777777" w:rsidR="00803128" w:rsidRPr="00202960" w:rsidRDefault="00803128" w:rsidP="00803128">
            <w:pPr>
              <w:rPr>
                <w:shd w:val="clear" w:color="auto" w:fill="FFFFFF"/>
              </w:rPr>
            </w:pPr>
            <w:r w:rsidRPr="00202960">
              <w:rPr>
                <w:shd w:val="clear" w:color="auto" w:fill="FFFFFF"/>
              </w:rPr>
              <w:t>Double storey rear extension to create additional living space at 9 The Birches Mossley (23/00667/FUL)</w:t>
            </w:r>
          </w:p>
          <w:p w14:paraId="31B1DA98" w14:textId="144F9B37" w:rsidR="00803128" w:rsidRPr="00705622" w:rsidRDefault="00803128" w:rsidP="00803128">
            <w:pPr>
              <w:rPr>
                <w:rFonts w:cs="Arial"/>
                <w:color w:val="333333"/>
                <w:szCs w:val="24"/>
                <w:shd w:val="clear" w:color="auto" w:fill="FFFFFF"/>
              </w:rPr>
            </w:pPr>
          </w:p>
        </w:tc>
      </w:tr>
      <w:tr w:rsidR="00803128" w:rsidRPr="00705622" w14:paraId="57096A67" w14:textId="77777777" w:rsidTr="00CD3A2A">
        <w:tc>
          <w:tcPr>
            <w:tcW w:w="750" w:type="dxa"/>
          </w:tcPr>
          <w:p w14:paraId="6FA13314" w14:textId="77777777" w:rsidR="00803128" w:rsidRPr="00705622" w:rsidRDefault="00803128" w:rsidP="00803128">
            <w:pPr>
              <w:rPr>
                <w:rFonts w:cs="Arial"/>
                <w:b/>
                <w:bCs/>
                <w:szCs w:val="24"/>
              </w:rPr>
            </w:pPr>
          </w:p>
        </w:tc>
        <w:tc>
          <w:tcPr>
            <w:tcW w:w="668" w:type="dxa"/>
          </w:tcPr>
          <w:p w14:paraId="16318AF7" w14:textId="713B2806" w:rsidR="00803128" w:rsidRPr="00705622" w:rsidRDefault="00803128" w:rsidP="00803128">
            <w:pPr>
              <w:spacing w:after="200" w:line="276" w:lineRule="auto"/>
              <w:rPr>
                <w:rFonts w:eastAsia="Calibri" w:cs="Arial"/>
                <w:bCs/>
                <w:szCs w:val="24"/>
              </w:rPr>
            </w:pPr>
            <w:r w:rsidRPr="00705622">
              <w:rPr>
                <w:rFonts w:eastAsia="Calibri" w:cs="Arial"/>
                <w:bCs/>
                <w:szCs w:val="24"/>
              </w:rPr>
              <w:t>(iii)</w:t>
            </w:r>
          </w:p>
        </w:tc>
        <w:tc>
          <w:tcPr>
            <w:tcW w:w="7608" w:type="dxa"/>
            <w:gridSpan w:val="7"/>
          </w:tcPr>
          <w:p w14:paraId="6858470A" w14:textId="77777777" w:rsidR="00803128" w:rsidRPr="00202960" w:rsidRDefault="00803128" w:rsidP="00803128">
            <w:pPr>
              <w:rPr>
                <w:shd w:val="clear" w:color="auto" w:fill="FFFFFF"/>
              </w:rPr>
            </w:pPr>
            <w:r w:rsidRPr="00202960">
              <w:rPr>
                <w:shd w:val="clear" w:color="auto" w:fill="FFFFFF"/>
              </w:rPr>
              <w:t xml:space="preserve">Demolition of workshop and formation of new dormer bungalow at 23A </w:t>
            </w:r>
            <w:proofErr w:type="spellStart"/>
            <w:r w:rsidRPr="00202960">
              <w:rPr>
                <w:shd w:val="clear" w:color="auto" w:fill="FFFFFF"/>
              </w:rPr>
              <w:t>Carrhill</w:t>
            </w:r>
            <w:proofErr w:type="spellEnd"/>
            <w:r w:rsidRPr="00202960">
              <w:rPr>
                <w:shd w:val="clear" w:color="auto" w:fill="FFFFFF"/>
              </w:rPr>
              <w:t xml:space="preserve"> Road Mossley (23/00654/FUL)</w:t>
            </w:r>
          </w:p>
          <w:p w14:paraId="05ACF396" w14:textId="55038C15" w:rsidR="00803128" w:rsidRPr="00705622" w:rsidRDefault="00803128" w:rsidP="00803128">
            <w:pPr>
              <w:rPr>
                <w:rFonts w:cs="Arial"/>
                <w:color w:val="333333"/>
                <w:szCs w:val="24"/>
                <w:shd w:val="clear" w:color="auto" w:fill="FFFFFF"/>
              </w:rPr>
            </w:pPr>
          </w:p>
        </w:tc>
      </w:tr>
      <w:tr w:rsidR="00803128" w:rsidRPr="00705622" w14:paraId="3185F624" w14:textId="77777777" w:rsidTr="00CD3A2A">
        <w:tc>
          <w:tcPr>
            <w:tcW w:w="750" w:type="dxa"/>
          </w:tcPr>
          <w:p w14:paraId="1F43D201" w14:textId="77777777" w:rsidR="00803128" w:rsidRPr="00705622" w:rsidRDefault="00803128" w:rsidP="00803128">
            <w:pPr>
              <w:rPr>
                <w:rFonts w:cs="Arial"/>
                <w:b/>
                <w:bCs/>
                <w:szCs w:val="24"/>
              </w:rPr>
            </w:pPr>
          </w:p>
        </w:tc>
        <w:tc>
          <w:tcPr>
            <w:tcW w:w="668" w:type="dxa"/>
          </w:tcPr>
          <w:p w14:paraId="07DC2903" w14:textId="04B1D065" w:rsidR="00803128" w:rsidRPr="00705622" w:rsidRDefault="00803128" w:rsidP="00803128">
            <w:pPr>
              <w:spacing w:after="200" w:line="276" w:lineRule="auto"/>
              <w:rPr>
                <w:rFonts w:eastAsia="Calibri" w:cs="Arial"/>
                <w:bCs/>
                <w:szCs w:val="24"/>
              </w:rPr>
            </w:pPr>
            <w:r w:rsidRPr="00705622">
              <w:rPr>
                <w:rFonts w:eastAsia="Calibri" w:cs="Arial"/>
                <w:bCs/>
                <w:szCs w:val="24"/>
              </w:rPr>
              <w:t>(iv)</w:t>
            </w:r>
          </w:p>
        </w:tc>
        <w:tc>
          <w:tcPr>
            <w:tcW w:w="7608" w:type="dxa"/>
            <w:gridSpan w:val="7"/>
          </w:tcPr>
          <w:p w14:paraId="1DAA4C69" w14:textId="77777777" w:rsidR="00803128" w:rsidRPr="00202960" w:rsidRDefault="00803128" w:rsidP="00803128">
            <w:pPr>
              <w:rPr>
                <w:shd w:val="clear" w:color="auto" w:fill="FFFFFF"/>
              </w:rPr>
            </w:pPr>
            <w:r w:rsidRPr="00202960">
              <w:rPr>
                <w:shd w:val="clear" w:color="auto" w:fill="FFFFFF"/>
              </w:rPr>
              <w:t>Variation of condition 1 (drawings) to incorporate changes to the design and layout to planning permission 21/00320/REM on land to the rear of 75-99 Stockport Road Mossley (23/00613/FUL)</w:t>
            </w:r>
          </w:p>
          <w:p w14:paraId="241E17DB" w14:textId="4EC9E192" w:rsidR="00803128" w:rsidRPr="00705622" w:rsidRDefault="00803128" w:rsidP="00803128">
            <w:pPr>
              <w:rPr>
                <w:rFonts w:cs="Arial"/>
                <w:color w:val="333333"/>
                <w:szCs w:val="24"/>
                <w:shd w:val="clear" w:color="auto" w:fill="FFFFFF"/>
              </w:rPr>
            </w:pPr>
          </w:p>
        </w:tc>
      </w:tr>
      <w:tr w:rsidR="00803128" w:rsidRPr="00705622" w14:paraId="56154C7E" w14:textId="77777777" w:rsidTr="00CD3A2A">
        <w:tc>
          <w:tcPr>
            <w:tcW w:w="750" w:type="dxa"/>
          </w:tcPr>
          <w:p w14:paraId="27DCBFFB" w14:textId="77777777" w:rsidR="00803128" w:rsidRPr="00705622" w:rsidRDefault="00803128" w:rsidP="00803128">
            <w:pPr>
              <w:rPr>
                <w:rFonts w:cs="Arial"/>
                <w:b/>
                <w:bCs/>
                <w:szCs w:val="24"/>
              </w:rPr>
            </w:pPr>
          </w:p>
        </w:tc>
        <w:tc>
          <w:tcPr>
            <w:tcW w:w="668" w:type="dxa"/>
          </w:tcPr>
          <w:p w14:paraId="5ABDDAC5" w14:textId="03FF9E0C" w:rsidR="00803128" w:rsidRPr="00705622" w:rsidRDefault="00803128" w:rsidP="00803128">
            <w:pPr>
              <w:spacing w:after="200" w:line="276" w:lineRule="auto"/>
              <w:rPr>
                <w:rFonts w:eastAsia="Calibri" w:cs="Arial"/>
                <w:bCs/>
                <w:szCs w:val="24"/>
              </w:rPr>
            </w:pPr>
            <w:r w:rsidRPr="00705622">
              <w:rPr>
                <w:rFonts w:eastAsia="Calibri" w:cs="Arial"/>
                <w:bCs/>
                <w:szCs w:val="24"/>
              </w:rPr>
              <w:t>(v)</w:t>
            </w:r>
          </w:p>
        </w:tc>
        <w:tc>
          <w:tcPr>
            <w:tcW w:w="7608" w:type="dxa"/>
            <w:gridSpan w:val="7"/>
          </w:tcPr>
          <w:p w14:paraId="294222B3" w14:textId="77777777" w:rsidR="00803128" w:rsidRPr="00202960" w:rsidRDefault="00803128" w:rsidP="00803128">
            <w:pPr>
              <w:rPr>
                <w:shd w:val="clear" w:color="auto" w:fill="FFFFFF"/>
              </w:rPr>
            </w:pPr>
            <w:r w:rsidRPr="00202960">
              <w:rPr>
                <w:shd w:val="clear" w:color="auto" w:fill="FFFFFF"/>
              </w:rPr>
              <w:t xml:space="preserve">Proposed raised decking to side elevation (retrospective) at 47 </w:t>
            </w:r>
            <w:proofErr w:type="spellStart"/>
            <w:r w:rsidRPr="00202960">
              <w:rPr>
                <w:shd w:val="clear" w:color="auto" w:fill="FFFFFF"/>
              </w:rPr>
              <w:t>Quickedge</w:t>
            </w:r>
            <w:proofErr w:type="spellEnd"/>
            <w:r w:rsidRPr="00202960">
              <w:rPr>
                <w:shd w:val="clear" w:color="auto" w:fill="FFFFFF"/>
              </w:rPr>
              <w:t xml:space="preserve"> Road Mossley (23/00709/FUL)</w:t>
            </w:r>
          </w:p>
          <w:p w14:paraId="407EA88F" w14:textId="77777777" w:rsidR="00803128" w:rsidRPr="00705622" w:rsidRDefault="00803128" w:rsidP="00803128">
            <w:pPr>
              <w:rPr>
                <w:rFonts w:cs="Arial"/>
                <w:color w:val="333333"/>
                <w:szCs w:val="24"/>
                <w:shd w:val="clear" w:color="auto" w:fill="FFFFFF"/>
              </w:rPr>
            </w:pPr>
          </w:p>
        </w:tc>
      </w:tr>
      <w:tr w:rsidR="00803128" w:rsidRPr="00705622" w14:paraId="256FB461" w14:textId="77777777" w:rsidTr="00CD3A2A">
        <w:tc>
          <w:tcPr>
            <w:tcW w:w="750" w:type="dxa"/>
          </w:tcPr>
          <w:p w14:paraId="0A244FC0" w14:textId="77777777" w:rsidR="00803128" w:rsidRPr="00705622" w:rsidRDefault="00803128" w:rsidP="00803128">
            <w:pPr>
              <w:rPr>
                <w:rFonts w:cs="Arial"/>
                <w:b/>
                <w:bCs/>
                <w:szCs w:val="24"/>
              </w:rPr>
            </w:pPr>
          </w:p>
        </w:tc>
        <w:tc>
          <w:tcPr>
            <w:tcW w:w="668" w:type="dxa"/>
          </w:tcPr>
          <w:p w14:paraId="2E14214A" w14:textId="23FCAAF7" w:rsidR="00803128" w:rsidRPr="00705622" w:rsidRDefault="00803128" w:rsidP="00803128">
            <w:pPr>
              <w:spacing w:after="200" w:line="276" w:lineRule="auto"/>
              <w:rPr>
                <w:rFonts w:eastAsia="Calibri" w:cs="Arial"/>
                <w:bCs/>
                <w:szCs w:val="24"/>
              </w:rPr>
            </w:pPr>
            <w:r w:rsidRPr="00705622">
              <w:rPr>
                <w:rFonts w:eastAsia="Calibri" w:cs="Arial"/>
                <w:bCs/>
                <w:szCs w:val="24"/>
              </w:rPr>
              <w:t>(vi)</w:t>
            </w:r>
          </w:p>
        </w:tc>
        <w:tc>
          <w:tcPr>
            <w:tcW w:w="7608" w:type="dxa"/>
            <w:gridSpan w:val="7"/>
          </w:tcPr>
          <w:p w14:paraId="6939FC99" w14:textId="77777777" w:rsidR="00803128" w:rsidRPr="00202960" w:rsidRDefault="00803128" w:rsidP="00803128">
            <w:pPr>
              <w:rPr>
                <w:shd w:val="clear" w:color="auto" w:fill="FFFFFF"/>
              </w:rPr>
            </w:pPr>
            <w:r w:rsidRPr="00202960">
              <w:rPr>
                <w:shd w:val="clear" w:color="auto" w:fill="FFFFFF"/>
              </w:rPr>
              <w:t xml:space="preserve">Reserved matters application (design details, slope stability &amp; drainage) following outline approval of 20/00681/OUT for a detached house </w:t>
            </w:r>
            <w:proofErr w:type="gramStart"/>
            <w:r w:rsidRPr="00202960">
              <w:rPr>
                <w:shd w:val="clear" w:color="auto" w:fill="FFFFFF"/>
              </w:rPr>
              <w:t>on  land</w:t>
            </w:r>
            <w:proofErr w:type="gramEnd"/>
            <w:r w:rsidRPr="00202960">
              <w:rPr>
                <w:shd w:val="clear" w:color="auto" w:fill="FFFFFF"/>
              </w:rPr>
              <w:t xml:space="preserve"> between MDR Autos And Heron Lane Manchester Road Mossley (23/00676/REM)</w:t>
            </w:r>
          </w:p>
          <w:p w14:paraId="554DD19F" w14:textId="77777777" w:rsidR="00803128" w:rsidRPr="00705622" w:rsidRDefault="00803128" w:rsidP="00803128">
            <w:pPr>
              <w:rPr>
                <w:rFonts w:cs="Arial"/>
                <w:color w:val="333333"/>
                <w:szCs w:val="24"/>
                <w:shd w:val="clear" w:color="auto" w:fill="FFFFFF"/>
              </w:rPr>
            </w:pPr>
          </w:p>
        </w:tc>
      </w:tr>
      <w:tr w:rsidR="00803128" w:rsidRPr="00705622" w14:paraId="1006E35D" w14:textId="77777777" w:rsidTr="00CD3A2A">
        <w:tc>
          <w:tcPr>
            <w:tcW w:w="750" w:type="dxa"/>
          </w:tcPr>
          <w:p w14:paraId="4967AB21" w14:textId="77777777" w:rsidR="00803128" w:rsidRPr="00705622" w:rsidRDefault="00803128" w:rsidP="00803128">
            <w:pPr>
              <w:rPr>
                <w:rFonts w:cs="Arial"/>
                <w:b/>
                <w:bCs/>
                <w:szCs w:val="24"/>
              </w:rPr>
            </w:pPr>
          </w:p>
        </w:tc>
        <w:tc>
          <w:tcPr>
            <w:tcW w:w="668" w:type="dxa"/>
          </w:tcPr>
          <w:p w14:paraId="291CEC2E" w14:textId="27E41853" w:rsidR="00803128" w:rsidRPr="00705622" w:rsidRDefault="00803128" w:rsidP="00803128">
            <w:pPr>
              <w:spacing w:after="200" w:line="276" w:lineRule="auto"/>
              <w:rPr>
                <w:rFonts w:eastAsia="Calibri" w:cs="Arial"/>
                <w:bCs/>
                <w:szCs w:val="24"/>
              </w:rPr>
            </w:pPr>
            <w:r w:rsidRPr="00705622">
              <w:rPr>
                <w:rFonts w:eastAsia="Calibri" w:cs="Arial"/>
                <w:bCs/>
                <w:szCs w:val="24"/>
              </w:rPr>
              <w:t>(vii)</w:t>
            </w:r>
          </w:p>
        </w:tc>
        <w:tc>
          <w:tcPr>
            <w:tcW w:w="7608" w:type="dxa"/>
            <w:gridSpan w:val="7"/>
          </w:tcPr>
          <w:p w14:paraId="709C7609" w14:textId="77777777" w:rsidR="00803128" w:rsidRPr="00202960" w:rsidRDefault="00803128" w:rsidP="00803128">
            <w:pPr>
              <w:rPr>
                <w:shd w:val="clear" w:color="auto" w:fill="FFFFFF"/>
              </w:rPr>
            </w:pPr>
            <w:r w:rsidRPr="00202960">
              <w:rPr>
                <w:shd w:val="clear" w:color="auto" w:fill="FFFFFF"/>
              </w:rPr>
              <w:t xml:space="preserve">8, </w:t>
            </w:r>
            <w:proofErr w:type="gramStart"/>
            <w:r w:rsidRPr="00202960">
              <w:rPr>
                <w:shd w:val="clear" w:color="auto" w:fill="FFFFFF"/>
              </w:rPr>
              <w:t>2 bedroom</w:t>
            </w:r>
            <w:proofErr w:type="gramEnd"/>
            <w:r w:rsidRPr="00202960">
              <w:rPr>
                <w:shd w:val="clear" w:color="auto" w:fill="FFFFFF"/>
              </w:rPr>
              <w:t xml:space="preserve"> terraced houses on land on Stamford Road (formerly Stamford Heights) Mossley (23/00751/FUL)</w:t>
            </w:r>
          </w:p>
          <w:p w14:paraId="559D565C" w14:textId="173217EC" w:rsidR="00803128" w:rsidRPr="00705622" w:rsidRDefault="00803128" w:rsidP="00803128">
            <w:pPr>
              <w:rPr>
                <w:rFonts w:cs="Arial"/>
                <w:color w:val="333333"/>
                <w:szCs w:val="24"/>
                <w:shd w:val="clear" w:color="auto" w:fill="FFFFFF"/>
              </w:rPr>
            </w:pPr>
          </w:p>
        </w:tc>
      </w:tr>
      <w:tr w:rsidR="00803128" w:rsidRPr="00705622" w14:paraId="468D21C2" w14:textId="77777777" w:rsidTr="00CD3A2A">
        <w:tc>
          <w:tcPr>
            <w:tcW w:w="750" w:type="dxa"/>
          </w:tcPr>
          <w:p w14:paraId="2C6AAA2B" w14:textId="77777777" w:rsidR="00803128" w:rsidRPr="00705622" w:rsidRDefault="00803128" w:rsidP="00803128">
            <w:pPr>
              <w:rPr>
                <w:rFonts w:cs="Arial"/>
                <w:b/>
                <w:bCs/>
                <w:szCs w:val="24"/>
              </w:rPr>
            </w:pPr>
          </w:p>
        </w:tc>
        <w:tc>
          <w:tcPr>
            <w:tcW w:w="668" w:type="dxa"/>
          </w:tcPr>
          <w:p w14:paraId="130F0DFD" w14:textId="31EC1EA9" w:rsidR="00803128" w:rsidRPr="00705622" w:rsidRDefault="00803128" w:rsidP="00803128">
            <w:pPr>
              <w:spacing w:after="200" w:line="276" w:lineRule="auto"/>
              <w:rPr>
                <w:rFonts w:eastAsia="Calibri" w:cs="Arial"/>
                <w:bCs/>
                <w:szCs w:val="24"/>
              </w:rPr>
            </w:pPr>
            <w:r>
              <w:rPr>
                <w:rFonts w:eastAsia="Calibri" w:cs="Arial"/>
                <w:bCs/>
                <w:szCs w:val="24"/>
              </w:rPr>
              <w:t>(viii)</w:t>
            </w:r>
          </w:p>
        </w:tc>
        <w:tc>
          <w:tcPr>
            <w:tcW w:w="7608" w:type="dxa"/>
            <w:gridSpan w:val="7"/>
          </w:tcPr>
          <w:p w14:paraId="3D692C28" w14:textId="77777777" w:rsidR="00803128" w:rsidRPr="00202960" w:rsidRDefault="00803128" w:rsidP="00803128">
            <w:pPr>
              <w:rPr>
                <w:shd w:val="clear" w:color="auto" w:fill="FFFFFF"/>
              </w:rPr>
            </w:pPr>
            <w:r w:rsidRPr="00202960">
              <w:rPr>
                <w:shd w:val="clear" w:color="auto" w:fill="FFFFFF"/>
              </w:rPr>
              <w:t>Erection of front and rear single storey extensions to Egmont Street pavilion. Change of use from changing rooms to cafe. Sports Ground Pavilion Egmont Street Mossley (23/00717/FUL)</w:t>
            </w:r>
          </w:p>
          <w:p w14:paraId="439858A2" w14:textId="77777777" w:rsidR="00803128" w:rsidRPr="00705622" w:rsidRDefault="00803128" w:rsidP="00803128">
            <w:pPr>
              <w:rPr>
                <w:rFonts w:cs="Arial"/>
                <w:color w:val="333333"/>
                <w:szCs w:val="24"/>
                <w:shd w:val="clear" w:color="auto" w:fill="FFFFFF"/>
              </w:rPr>
            </w:pPr>
          </w:p>
        </w:tc>
      </w:tr>
      <w:tr w:rsidR="00803128" w:rsidRPr="00705622" w14:paraId="271A79DA" w14:textId="77777777" w:rsidTr="00CD3A2A">
        <w:tc>
          <w:tcPr>
            <w:tcW w:w="750" w:type="dxa"/>
          </w:tcPr>
          <w:p w14:paraId="2F54E053" w14:textId="77777777" w:rsidR="00803128" w:rsidRPr="00705622" w:rsidRDefault="00803128" w:rsidP="00803128">
            <w:pPr>
              <w:rPr>
                <w:rFonts w:cs="Arial"/>
                <w:b/>
                <w:bCs/>
                <w:szCs w:val="24"/>
              </w:rPr>
            </w:pPr>
          </w:p>
        </w:tc>
        <w:tc>
          <w:tcPr>
            <w:tcW w:w="668" w:type="dxa"/>
          </w:tcPr>
          <w:p w14:paraId="662EA99D" w14:textId="35EA5185" w:rsidR="00803128" w:rsidRPr="00705622" w:rsidRDefault="00803128" w:rsidP="00803128">
            <w:pPr>
              <w:spacing w:after="200" w:line="276" w:lineRule="auto"/>
              <w:rPr>
                <w:rFonts w:eastAsia="Calibri" w:cs="Arial"/>
                <w:bCs/>
                <w:szCs w:val="24"/>
              </w:rPr>
            </w:pPr>
            <w:r>
              <w:rPr>
                <w:rFonts w:eastAsia="Calibri" w:cs="Arial"/>
                <w:bCs/>
                <w:szCs w:val="24"/>
              </w:rPr>
              <w:t>(ix)</w:t>
            </w:r>
          </w:p>
        </w:tc>
        <w:tc>
          <w:tcPr>
            <w:tcW w:w="7608" w:type="dxa"/>
            <w:gridSpan w:val="7"/>
          </w:tcPr>
          <w:p w14:paraId="06CFE229" w14:textId="77777777" w:rsidR="00803128" w:rsidRPr="00202960" w:rsidRDefault="00803128" w:rsidP="00803128">
            <w:pPr>
              <w:rPr>
                <w:shd w:val="clear" w:color="auto" w:fill="FFFFFF"/>
              </w:rPr>
            </w:pPr>
            <w:r w:rsidRPr="00202960">
              <w:rPr>
                <w:shd w:val="clear" w:color="auto" w:fill="FFFFFF"/>
              </w:rPr>
              <w:t>Non-material amendment to planning application 21/00830/FUL. Amendment to external decking area to be raised up 150mm to be flush with the internal floor level at 24 Meadow Close Mossley (23/00712/MATCH)</w:t>
            </w:r>
          </w:p>
          <w:p w14:paraId="272DE798" w14:textId="77777777" w:rsidR="00803128" w:rsidRPr="00705622" w:rsidRDefault="00803128" w:rsidP="00803128">
            <w:pPr>
              <w:rPr>
                <w:rFonts w:cs="Arial"/>
                <w:color w:val="333333"/>
                <w:szCs w:val="24"/>
                <w:shd w:val="clear" w:color="auto" w:fill="FFFFFF"/>
              </w:rPr>
            </w:pPr>
          </w:p>
        </w:tc>
      </w:tr>
      <w:tr w:rsidR="00803128" w:rsidRPr="00705622" w14:paraId="620E4147" w14:textId="77777777" w:rsidTr="00CD3A2A">
        <w:tc>
          <w:tcPr>
            <w:tcW w:w="750" w:type="dxa"/>
          </w:tcPr>
          <w:p w14:paraId="3DC16C8C" w14:textId="77777777" w:rsidR="00803128" w:rsidRPr="00705622" w:rsidRDefault="00803128" w:rsidP="00803128">
            <w:pPr>
              <w:rPr>
                <w:rFonts w:cs="Arial"/>
                <w:b/>
                <w:bCs/>
                <w:szCs w:val="24"/>
              </w:rPr>
            </w:pPr>
          </w:p>
        </w:tc>
        <w:tc>
          <w:tcPr>
            <w:tcW w:w="668" w:type="dxa"/>
          </w:tcPr>
          <w:p w14:paraId="406E1438" w14:textId="7F57C81D" w:rsidR="00803128" w:rsidRPr="00705622" w:rsidRDefault="00803128" w:rsidP="00803128">
            <w:pPr>
              <w:spacing w:after="200" w:line="276" w:lineRule="auto"/>
              <w:rPr>
                <w:rFonts w:eastAsia="Calibri" w:cs="Arial"/>
                <w:bCs/>
                <w:szCs w:val="24"/>
              </w:rPr>
            </w:pPr>
            <w:r>
              <w:rPr>
                <w:rFonts w:eastAsia="Calibri" w:cs="Arial"/>
                <w:bCs/>
                <w:szCs w:val="24"/>
              </w:rPr>
              <w:t>(x)</w:t>
            </w:r>
          </w:p>
        </w:tc>
        <w:tc>
          <w:tcPr>
            <w:tcW w:w="7608" w:type="dxa"/>
            <w:gridSpan w:val="7"/>
          </w:tcPr>
          <w:p w14:paraId="7023FA63" w14:textId="77777777" w:rsidR="00803128" w:rsidRPr="00202960" w:rsidRDefault="00803128" w:rsidP="00803128">
            <w:pPr>
              <w:rPr>
                <w:shd w:val="clear" w:color="auto" w:fill="FFFFFF"/>
              </w:rPr>
            </w:pPr>
            <w:r w:rsidRPr="00202960">
              <w:rPr>
                <w:shd w:val="clear" w:color="auto" w:fill="FFFFFF"/>
              </w:rPr>
              <w:t xml:space="preserve">Proposed raised decking to side elevation (retrospective) at 47 </w:t>
            </w:r>
            <w:proofErr w:type="spellStart"/>
            <w:r w:rsidRPr="00202960">
              <w:rPr>
                <w:shd w:val="clear" w:color="auto" w:fill="FFFFFF"/>
              </w:rPr>
              <w:t>Quickedge</w:t>
            </w:r>
            <w:proofErr w:type="spellEnd"/>
            <w:r w:rsidRPr="00202960">
              <w:rPr>
                <w:shd w:val="clear" w:color="auto" w:fill="FFFFFF"/>
              </w:rPr>
              <w:t xml:space="preserve"> Road Mossley (23/00709/FUL)</w:t>
            </w:r>
          </w:p>
          <w:p w14:paraId="5A0A8E9F" w14:textId="77777777" w:rsidR="00803128" w:rsidRPr="00705622" w:rsidRDefault="00803128" w:rsidP="00803128">
            <w:pPr>
              <w:rPr>
                <w:rFonts w:cs="Arial"/>
                <w:color w:val="333333"/>
                <w:szCs w:val="24"/>
                <w:shd w:val="clear" w:color="auto" w:fill="FFFFFF"/>
              </w:rPr>
            </w:pPr>
          </w:p>
        </w:tc>
      </w:tr>
      <w:tr w:rsidR="00803128" w:rsidRPr="00705622" w14:paraId="4DF2610F" w14:textId="77777777" w:rsidTr="00CD3A2A">
        <w:tc>
          <w:tcPr>
            <w:tcW w:w="750" w:type="dxa"/>
          </w:tcPr>
          <w:p w14:paraId="57EB20A0" w14:textId="77777777" w:rsidR="00803128" w:rsidRPr="00705622" w:rsidRDefault="00803128" w:rsidP="00803128">
            <w:pPr>
              <w:rPr>
                <w:rFonts w:cs="Arial"/>
                <w:b/>
                <w:bCs/>
                <w:szCs w:val="24"/>
              </w:rPr>
            </w:pPr>
          </w:p>
        </w:tc>
        <w:tc>
          <w:tcPr>
            <w:tcW w:w="668" w:type="dxa"/>
          </w:tcPr>
          <w:p w14:paraId="724F802D" w14:textId="4BB54831" w:rsidR="00803128" w:rsidRPr="00705622" w:rsidRDefault="00803128" w:rsidP="00803128">
            <w:pPr>
              <w:spacing w:after="200" w:line="276" w:lineRule="auto"/>
              <w:rPr>
                <w:rFonts w:eastAsia="Calibri" w:cs="Arial"/>
                <w:bCs/>
                <w:szCs w:val="24"/>
              </w:rPr>
            </w:pPr>
            <w:r>
              <w:rPr>
                <w:rFonts w:eastAsia="Calibri" w:cs="Arial"/>
                <w:bCs/>
                <w:szCs w:val="24"/>
              </w:rPr>
              <w:t>(xi)</w:t>
            </w:r>
          </w:p>
        </w:tc>
        <w:tc>
          <w:tcPr>
            <w:tcW w:w="7608" w:type="dxa"/>
            <w:gridSpan w:val="7"/>
          </w:tcPr>
          <w:p w14:paraId="2F498A59" w14:textId="77777777" w:rsidR="00803128" w:rsidRDefault="00803128" w:rsidP="00803128">
            <w:pPr>
              <w:rPr>
                <w:shd w:val="clear" w:color="auto" w:fill="FFFFFF"/>
              </w:rPr>
            </w:pPr>
            <w:r w:rsidRPr="00202960">
              <w:rPr>
                <w:shd w:val="clear" w:color="auto" w:fill="FFFFFF"/>
              </w:rPr>
              <w:t>Reserved matters application (design details, slope stability &amp; drainage) following outline approval of 20/00681/OUT for a detached house on land between MDR Autos and Heron Lane Manchester Road Mossley (23/00676/REM)</w:t>
            </w:r>
          </w:p>
          <w:p w14:paraId="6EF52752" w14:textId="77777777" w:rsidR="00803128" w:rsidRPr="00705622" w:rsidRDefault="00803128" w:rsidP="00803128">
            <w:pPr>
              <w:rPr>
                <w:rFonts w:cs="Arial"/>
                <w:color w:val="333333"/>
                <w:szCs w:val="24"/>
                <w:shd w:val="clear" w:color="auto" w:fill="FFFFFF"/>
              </w:rPr>
            </w:pPr>
          </w:p>
        </w:tc>
      </w:tr>
      <w:tr w:rsidR="00803128" w:rsidRPr="00705622" w14:paraId="5F448C1D" w14:textId="77777777" w:rsidTr="00CD3A2A">
        <w:tc>
          <w:tcPr>
            <w:tcW w:w="750" w:type="dxa"/>
          </w:tcPr>
          <w:p w14:paraId="6682686B" w14:textId="77777777" w:rsidR="00803128" w:rsidRPr="00705622" w:rsidRDefault="00803128" w:rsidP="00803128">
            <w:pPr>
              <w:rPr>
                <w:rFonts w:cs="Arial"/>
                <w:b/>
                <w:bCs/>
                <w:szCs w:val="24"/>
              </w:rPr>
            </w:pPr>
          </w:p>
        </w:tc>
        <w:tc>
          <w:tcPr>
            <w:tcW w:w="668" w:type="dxa"/>
          </w:tcPr>
          <w:p w14:paraId="33ECC742" w14:textId="73278F78" w:rsidR="00803128" w:rsidRPr="00705622" w:rsidRDefault="00803128" w:rsidP="00803128">
            <w:pPr>
              <w:spacing w:after="200" w:line="276" w:lineRule="auto"/>
              <w:rPr>
                <w:rFonts w:eastAsia="Calibri" w:cs="Arial"/>
                <w:bCs/>
                <w:szCs w:val="24"/>
              </w:rPr>
            </w:pPr>
            <w:r>
              <w:rPr>
                <w:rFonts w:eastAsia="Calibri" w:cs="Arial"/>
                <w:bCs/>
                <w:szCs w:val="24"/>
              </w:rPr>
              <w:t>(xii)</w:t>
            </w:r>
          </w:p>
        </w:tc>
        <w:tc>
          <w:tcPr>
            <w:tcW w:w="7608" w:type="dxa"/>
            <w:gridSpan w:val="7"/>
          </w:tcPr>
          <w:p w14:paraId="7B04574A" w14:textId="77777777" w:rsidR="00803128" w:rsidRDefault="006E5919" w:rsidP="00803128">
            <w:pPr>
              <w:rPr>
                <w:rFonts w:cs="Arial"/>
                <w:color w:val="000000"/>
                <w:shd w:val="clear" w:color="auto" w:fill="FFFFFF"/>
              </w:rPr>
            </w:pPr>
            <w:r>
              <w:rPr>
                <w:rFonts w:cs="Arial"/>
                <w:color w:val="000000"/>
                <w:shd w:val="clear" w:color="auto" w:fill="FFFFFF"/>
              </w:rPr>
              <w:t>New first floor window positions to the front elevation 29 King Street Mossley (23/00729/FUL)</w:t>
            </w:r>
          </w:p>
          <w:p w14:paraId="1DA50885" w14:textId="69802A75" w:rsidR="0008192D" w:rsidRPr="00705622" w:rsidRDefault="0008192D" w:rsidP="00803128">
            <w:pPr>
              <w:rPr>
                <w:rFonts w:cs="Arial"/>
                <w:color w:val="333333"/>
                <w:szCs w:val="24"/>
                <w:shd w:val="clear" w:color="auto" w:fill="FFFFFF"/>
              </w:rPr>
            </w:pPr>
          </w:p>
        </w:tc>
      </w:tr>
      <w:tr w:rsidR="0008192D" w:rsidRPr="00705622" w14:paraId="57FC7D06" w14:textId="77777777" w:rsidTr="00CD3A2A">
        <w:tc>
          <w:tcPr>
            <w:tcW w:w="750" w:type="dxa"/>
          </w:tcPr>
          <w:p w14:paraId="0EE3E044" w14:textId="77777777" w:rsidR="0008192D" w:rsidRPr="00705622" w:rsidRDefault="0008192D" w:rsidP="00803128">
            <w:pPr>
              <w:rPr>
                <w:rFonts w:cs="Arial"/>
                <w:szCs w:val="24"/>
              </w:rPr>
            </w:pPr>
          </w:p>
        </w:tc>
        <w:tc>
          <w:tcPr>
            <w:tcW w:w="1706" w:type="dxa"/>
            <w:gridSpan w:val="3"/>
          </w:tcPr>
          <w:p w14:paraId="571F4587" w14:textId="69D0C225" w:rsidR="0008192D" w:rsidRPr="00705622" w:rsidRDefault="0008192D" w:rsidP="00803128">
            <w:pPr>
              <w:spacing w:after="200" w:line="276" w:lineRule="auto"/>
              <w:rPr>
                <w:rFonts w:eastAsia="Calibri" w:cs="Arial"/>
                <w:szCs w:val="24"/>
              </w:rPr>
            </w:pPr>
            <w:r w:rsidRPr="00705622">
              <w:rPr>
                <w:rFonts w:eastAsia="Calibri" w:cs="Arial"/>
                <w:szCs w:val="24"/>
              </w:rPr>
              <w:t>RESOLVED:</w:t>
            </w:r>
          </w:p>
        </w:tc>
        <w:tc>
          <w:tcPr>
            <w:tcW w:w="633" w:type="dxa"/>
            <w:gridSpan w:val="2"/>
          </w:tcPr>
          <w:p w14:paraId="3C07F506" w14:textId="0EB4C252" w:rsidR="0008192D" w:rsidRPr="00705622" w:rsidRDefault="0008192D" w:rsidP="00803128">
            <w:pPr>
              <w:rPr>
                <w:rFonts w:cs="Arial"/>
                <w:kern w:val="2"/>
                <w:szCs w:val="24"/>
                <w14:ligatures w14:val="standardContextual"/>
              </w:rPr>
            </w:pPr>
            <w:r>
              <w:rPr>
                <w:rFonts w:cs="Arial"/>
                <w:kern w:val="2"/>
                <w:szCs w:val="24"/>
                <w14:ligatures w14:val="standardContextual"/>
              </w:rPr>
              <w:t>(1)</w:t>
            </w:r>
          </w:p>
        </w:tc>
        <w:tc>
          <w:tcPr>
            <w:tcW w:w="5937" w:type="dxa"/>
            <w:gridSpan w:val="3"/>
          </w:tcPr>
          <w:p w14:paraId="180BD217" w14:textId="77777777" w:rsidR="00D601C6" w:rsidRDefault="005E1D3C" w:rsidP="00803128">
            <w:pPr>
              <w:rPr>
                <w:rFonts w:cs="Arial"/>
                <w:kern w:val="2"/>
                <w:szCs w:val="24"/>
                <w14:ligatures w14:val="standardContextual"/>
              </w:rPr>
            </w:pPr>
            <w:r>
              <w:rPr>
                <w:rFonts w:cs="Arial"/>
                <w:kern w:val="2"/>
                <w:szCs w:val="24"/>
                <w14:ligatures w14:val="standardContextual"/>
              </w:rPr>
              <w:t>That in respect of application</w:t>
            </w:r>
            <w:r w:rsidR="00D601C6">
              <w:rPr>
                <w:rFonts w:cs="Arial"/>
                <w:kern w:val="2"/>
                <w:szCs w:val="24"/>
                <w14:ligatures w14:val="standardContextual"/>
              </w:rPr>
              <w:t xml:space="preserve">s no </w:t>
            </w:r>
          </w:p>
          <w:p w14:paraId="1E4D3664" w14:textId="77777777" w:rsidR="00D601C6" w:rsidRDefault="00D601C6" w:rsidP="00803128">
            <w:pPr>
              <w:rPr>
                <w:shd w:val="clear" w:color="auto" w:fill="FFFFFF"/>
              </w:rPr>
            </w:pPr>
          </w:p>
          <w:p w14:paraId="2AAEB5F3" w14:textId="77777777" w:rsidR="0008192D" w:rsidRPr="00D601C6" w:rsidRDefault="00D601C6" w:rsidP="00D601C6">
            <w:pPr>
              <w:pStyle w:val="ListParagraph"/>
              <w:numPr>
                <w:ilvl w:val="0"/>
                <w:numId w:val="32"/>
              </w:numPr>
              <w:rPr>
                <w:rFonts w:cs="Arial"/>
                <w:kern w:val="2"/>
                <w:szCs w:val="24"/>
                <w14:ligatures w14:val="standardContextual"/>
              </w:rPr>
            </w:pPr>
            <w:r w:rsidRPr="00D601C6">
              <w:rPr>
                <w:shd w:val="clear" w:color="auto" w:fill="FFFFFF"/>
              </w:rPr>
              <w:t>23/00680/FUL for redevelopment of the site for 50 dwellings together with associated parking, access, internal roads, landscaping, drainage, and all associated works at former Mossley Hollins High School, Huddersfield Road Mossley</w:t>
            </w:r>
            <w:r>
              <w:rPr>
                <w:shd w:val="clear" w:color="auto" w:fill="FFFFFF"/>
              </w:rPr>
              <w:t xml:space="preserve">, and </w:t>
            </w:r>
          </w:p>
          <w:p w14:paraId="50FFCEE2" w14:textId="77777777" w:rsidR="00D601C6" w:rsidRDefault="00D601C6" w:rsidP="00D601C6">
            <w:pPr>
              <w:pStyle w:val="ListParagraph"/>
              <w:numPr>
                <w:ilvl w:val="0"/>
                <w:numId w:val="32"/>
              </w:numPr>
              <w:rPr>
                <w:rFonts w:cs="Arial"/>
                <w:kern w:val="2"/>
                <w:szCs w:val="24"/>
                <w14:ligatures w14:val="standardContextual"/>
              </w:rPr>
            </w:pPr>
            <w:r w:rsidRPr="00D601C6">
              <w:rPr>
                <w:rFonts w:cs="Arial"/>
                <w:kern w:val="2"/>
                <w:szCs w:val="24"/>
                <w14:ligatures w14:val="standardContextual"/>
              </w:rPr>
              <w:t>23/00751/FUL</w:t>
            </w:r>
            <w:r>
              <w:rPr>
                <w:rFonts w:cs="Arial"/>
                <w:kern w:val="2"/>
                <w:szCs w:val="24"/>
                <w14:ligatures w14:val="standardContextual"/>
              </w:rPr>
              <w:t xml:space="preserve"> </w:t>
            </w:r>
            <w:proofErr w:type="gramStart"/>
            <w:r>
              <w:rPr>
                <w:rFonts w:cs="Arial"/>
                <w:kern w:val="2"/>
                <w:szCs w:val="24"/>
                <w14:ligatures w14:val="standardContextual"/>
              </w:rPr>
              <w:t xml:space="preserve">for </w:t>
            </w:r>
            <w:r w:rsidRPr="00D601C6">
              <w:rPr>
                <w:rFonts w:cs="Arial"/>
                <w:kern w:val="2"/>
                <w:szCs w:val="24"/>
                <w14:ligatures w14:val="standardContextual"/>
              </w:rPr>
              <w:t xml:space="preserve"> 8</w:t>
            </w:r>
            <w:proofErr w:type="gramEnd"/>
            <w:r w:rsidRPr="00D601C6">
              <w:rPr>
                <w:rFonts w:cs="Arial"/>
                <w:kern w:val="2"/>
                <w:szCs w:val="24"/>
                <w14:ligatures w14:val="standardContextual"/>
              </w:rPr>
              <w:t>, 2 bedroom terraced houses on land on Stamford Road (formerly Stamford Heights) Mossley</w:t>
            </w:r>
            <w:r>
              <w:rPr>
                <w:rFonts w:cs="Arial"/>
                <w:kern w:val="2"/>
                <w:szCs w:val="24"/>
                <w14:ligatures w14:val="standardContextual"/>
              </w:rPr>
              <w:t>,</w:t>
            </w:r>
          </w:p>
          <w:p w14:paraId="04FE4238" w14:textId="77777777" w:rsidR="005A687F" w:rsidRDefault="005A687F" w:rsidP="00DB7FA9">
            <w:pPr>
              <w:overflowPunct w:val="0"/>
              <w:autoSpaceDE w:val="0"/>
              <w:autoSpaceDN w:val="0"/>
              <w:adjustRightInd w:val="0"/>
              <w:textAlignment w:val="baseline"/>
              <w:rPr>
                <w:rFonts w:eastAsia="Times New Roman" w:cs="Arial"/>
                <w:bCs/>
                <w:szCs w:val="24"/>
              </w:rPr>
            </w:pPr>
          </w:p>
          <w:p w14:paraId="3EAE5644" w14:textId="6D9AD2C4" w:rsidR="00DB7FA9" w:rsidRPr="009C4DE0" w:rsidRDefault="00DB7FA9" w:rsidP="00DB7FA9">
            <w:pPr>
              <w:overflowPunct w:val="0"/>
              <w:autoSpaceDE w:val="0"/>
              <w:autoSpaceDN w:val="0"/>
              <w:adjustRightInd w:val="0"/>
              <w:textAlignment w:val="baseline"/>
              <w:rPr>
                <w:rFonts w:eastAsia="Calibri" w:cs="Arial"/>
                <w:kern w:val="2"/>
                <w:szCs w:val="24"/>
                <w14:ligatures w14:val="standardContextual"/>
              </w:rPr>
            </w:pPr>
            <w:r w:rsidRPr="009C4DE0">
              <w:rPr>
                <w:rFonts w:eastAsia="Times New Roman" w:cs="Arial"/>
                <w:bCs/>
                <w:szCs w:val="24"/>
              </w:rPr>
              <w:t>the Clerk in consultation with the Chair be authorised to submit to Tameside MBC, objection</w:t>
            </w:r>
            <w:r>
              <w:rPr>
                <w:rFonts w:eastAsia="Times New Roman" w:cs="Arial"/>
                <w:bCs/>
                <w:szCs w:val="24"/>
              </w:rPr>
              <w:t>s</w:t>
            </w:r>
            <w:r w:rsidRPr="009C4DE0">
              <w:rPr>
                <w:rFonts w:eastAsia="Times New Roman" w:cs="Arial"/>
                <w:bCs/>
                <w:szCs w:val="24"/>
              </w:rPr>
              <w:t xml:space="preserve"> to </w:t>
            </w:r>
            <w:r>
              <w:rPr>
                <w:rFonts w:eastAsia="Times New Roman" w:cs="Arial"/>
                <w:bCs/>
                <w:szCs w:val="24"/>
              </w:rPr>
              <w:t>the</w:t>
            </w:r>
            <w:r w:rsidRPr="009C4DE0">
              <w:rPr>
                <w:rFonts w:eastAsia="Times New Roman" w:cs="Arial"/>
                <w:bCs/>
                <w:szCs w:val="24"/>
              </w:rPr>
              <w:t xml:space="preserve"> application</w:t>
            </w:r>
            <w:r>
              <w:rPr>
                <w:rFonts w:eastAsia="Times New Roman" w:cs="Arial"/>
                <w:bCs/>
                <w:szCs w:val="24"/>
              </w:rPr>
              <w:t>s</w:t>
            </w:r>
            <w:r w:rsidRPr="009C4DE0">
              <w:rPr>
                <w:rFonts w:eastAsia="Calibri" w:cs="Arial"/>
                <w:kern w:val="2"/>
                <w:szCs w:val="24"/>
                <w14:ligatures w14:val="standardContextual"/>
              </w:rPr>
              <w:t xml:space="preserve"> based on the views expressed</w:t>
            </w:r>
            <w:r>
              <w:rPr>
                <w:rFonts w:eastAsia="Calibri" w:cs="Arial"/>
                <w:kern w:val="2"/>
                <w:szCs w:val="24"/>
                <w14:ligatures w14:val="standardContextual"/>
              </w:rPr>
              <w:t xml:space="preserve"> at this meeting</w:t>
            </w:r>
            <w:r w:rsidRPr="009C4DE0">
              <w:rPr>
                <w:rFonts w:eastAsia="Calibri" w:cs="Arial"/>
                <w:kern w:val="2"/>
                <w:szCs w:val="24"/>
                <w14:ligatures w14:val="standardContextual"/>
              </w:rPr>
              <w:t>.</w:t>
            </w:r>
          </w:p>
          <w:p w14:paraId="295BDBE4" w14:textId="77777777" w:rsidR="004D1817" w:rsidRPr="004D1817" w:rsidRDefault="004D1817" w:rsidP="004D1817">
            <w:pPr>
              <w:rPr>
                <w:rFonts w:cs="Arial"/>
                <w:kern w:val="2"/>
                <w:szCs w:val="24"/>
                <w14:ligatures w14:val="standardContextual"/>
              </w:rPr>
            </w:pPr>
          </w:p>
          <w:p w14:paraId="0445556E" w14:textId="77777777" w:rsidR="00AA161F" w:rsidRDefault="00AA161F" w:rsidP="00AA161F">
            <w:pPr>
              <w:rPr>
                <w:rFonts w:eastAsia="Calibri" w:cs="Arial"/>
                <w:szCs w:val="24"/>
              </w:rPr>
            </w:pPr>
            <w:r>
              <w:rPr>
                <w:rFonts w:eastAsia="Calibri" w:cs="Arial"/>
                <w:szCs w:val="24"/>
              </w:rPr>
              <w:t>(Note: For ease of reference, the objections agreed with the Chair and submitted to Tameside MBC are appended to these minutes.)</w:t>
            </w:r>
          </w:p>
          <w:p w14:paraId="65BB280E" w14:textId="0C46C611" w:rsidR="00D601C6" w:rsidRPr="00D601C6" w:rsidRDefault="00D601C6" w:rsidP="00D601C6">
            <w:pPr>
              <w:rPr>
                <w:rFonts w:cs="Arial"/>
                <w:kern w:val="2"/>
                <w:szCs w:val="24"/>
                <w14:ligatures w14:val="standardContextual"/>
              </w:rPr>
            </w:pPr>
          </w:p>
        </w:tc>
      </w:tr>
      <w:tr w:rsidR="0008192D" w:rsidRPr="00705622" w14:paraId="0B1A32B3" w14:textId="77777777" w:rsidTr="00CD3A2A">
        <w:tc>
          <w:tcPr>
            <w:tcW w:w="750" w:type="dxa"/>
          </w:tcPr>
          <w:p w14:paraId="74E934A6" w14:textId="77777777" w:rsidR="0008192D" w:rsidRPr="00705622" w:rsidRDefault="0008192D" w:rsidP="00803128">
            <w:pPr>
              <w:rPr>
                <w:rFonts w:cs="Arial"/>
                <w:szCs w:val="24"/>
              </w:rPr>
            </w:pPr>
          </w:p>
        </w:tc>
        <w:tc>
          <w:tcPr>
            <w:tcW w:w="1706" w:type="dxa"/>
            <w:gridSpan w:val="3"/>
          </w:tcPr>
          <w:p w14:paraId="3195C93B" w14:textId="77777777" w:rsidR="0008192D" w:rsidRPr="00705622" w:rsidRDefault="0008192D" w:rsidP="00803128">
            <w:pPr>
              <w:spacing w:after="200" w:line="276" w:lineRule="auto"/>
              <w:rPr>
                <w:rFonts w:eastAsia="Calibri" w:cs="Arial"/>
                <w:szCs w:val="24"/>
              </w:rPr>
            </w:pPr>
          </w:p>
        </w:tc>
        <w:tc>
          <w:tcPr>
            <w:tcW w:w="633" w:type="dxa"/>
            <w:gridSpan w:val="2"/>
          </w:tcPr>
          <w:p w14:paraId="5A5598E6" w14:textId="6522CA7E" w:rsidR="0008192D" w:rsidRDefault="0008192D" w:rsidP="00803128">
            <w:pPr>
              <w:rPr>
                <w:rFonts w:cs="Arial"/>
                <w:kern w:val="2"/>
                <w:szCs w:val="24"/>
                <w14:ligatures w14:val="standardContextual"/>
              </w:rPr>
            </w:pPr>
            <w:r>
              <w:rPr>
                <w:rFonts w:cs="Arial"/>
                <w:kern w:val="2"/>
                <w:szCs w:val="24"/>
                <w14:ligatures w14:val="standardContextual"/>
              </w:rPr>
              <w:t>(2)</w:t>
            </w:r>
          </w:p>
        </w:tc>
        <w:tc>
          <w:tcPr>
            <w:tcW w:w="5937" w:type="dxa"/>
            <w:gridSpan w:val="3"/>
          </w:tcPr>
          <w:p w14:paraId="20D79FCD" w14:textId="24E27889" w:rsidR="0008192D" w:rsidRPr="00705622" w:rsidRDefault="0008192D" w:rsidP="00803128">
            <w:pPr>
              <w:rPr>
                <w:rFonts w:cs="Arial"/>
                <w:color w:val="333333"/>
                <w:szCs w:val="24"/>
                <w:shd w:val="clear" w:color="auto" w:fill="FFFFFF"/>
              </w:rPr>
            </w:pPr>
            <w:r w:rsidRPr="00705622">
              <w:rPr>
                <w:rFonts w:cs="Arial"/>
                <w:color w:val="333333"/>
                <w:szCs w:val="24"/>
                <w:shd w:val="clear" w:color="auto" w:fill="FFFFFF"/>
              </w:rPr>
              <w:t>That remaining applications be noted.</w:t>
            </w:r>
          </w:p>
        </w:tc>
      </w:tr>
      <w:tr w:rsidR="00803128" w:rsidRPr="00705622" w14:paraId="1EACBC5C" w14:textId="77777777" w:rsidTr="00CD3A2A">
        <w:tc>
          <w:tcPr>
            <w:tcW w:w="750" w:type="dxa"/>
          </w:tcPr>
          <w:p w14:paraId="563986B1" w14:textId="13CF84EE" w:rsidR="00803128" w:rsidRPr="00705622" w:rsidRDefault="00CD3A2A" w:rsidP="00803128">
            <w:pPr>
              <w:rPr>
                <w:rFonts w:cs="Arial"/>
                <w:b/>
                <w:bCs/>
                <w:szCs w:val="24"/>
              </w:rPr>
            </w:pPr>
            <w:r>
              <w:rPr>
                <w:rFonts w:cs="Arial"/>
                <w:b/>
                <w:bCs/>
                <w:szCs w:val="24"/>
              </w:rPr>
              <w:t>2457</w:t>
            </w:r>
          </w:p>
        </w:tc>
        <w:tc>
          <w:tcPr>
            <w:tcW w:w="8276" w:type="dxa"/>
            <w:gridSpan w:val="8"/>
          </w:tcPr>
          <w:p w14:paraId="7EA890EA" w14:textId="77777777" w:rsidR="00803128" w:rsidRPr="00705622" w:rsidRDefault="00803128" w:rsidP="00803128">
            <w:pPr>
              <w:spacing w:after="200" w:line="276" w:lineRule="auto"/>
              <w:rPr>
                <w:rFonts w:eastAsia="Calibri" w:cs="Arial"/>
                <w:b/>
                <w:szCs w:val="24"/>
              </w:rPr>
            </w:pPr>
            <w:r w:rsidRPr="00705622">
              <w:rPr>
                <w:rFonts w:eastAsia="Calibri" w:cs="Arial"/>
                <w:b/>
                <w:szCs w:val="24"/>
              </w:rPr>
              <w:t>Chair’s Report</w:t>
            </w:r>
          </w:p>
          <w:p w14:paraId="2FB21921" w14:textId="220B7805" w:rsidR="00803128" w:rsidRPr="00705622" w:rsidRDefault="00062F26" w:rsidP="00803128">
            <w:pPr>
              <w:overflowPunct w:val="0"/>
              <w:autoSpaceDE w:val="0"/>
              <w:autoSpaceDN w:val="0"/>
              <w:adjustRightInd w:val="0"/>
              <w:textAlignment w:val="baseline"/>
              <w:rPr>
                <w:rFonts w:eastAsia="Calibri" w:cs="Arial"/>
                <w:bCs/>
                <w:szCs w:val="24"/>
              </w:rPr>
            </w:pPr>
            <w:r>
              <w:rPr>
                <w:rFonts w:eastAsia="Calibri" w:cs="Arial"/>
                <w:bCs/>
                <w:szCs w:val="24"/>
              </w:rPr>
              <w:t xml:space="preserve">No additional items were </w:t>
            </w:r>
            <w:proofErr w:type="gramStart"/>
            <w:r>
              <w:rPr>
                <w:rFonts w:eastAsia="Calibri" w:cs="Arial"/>
                <w:bCs/>
                <w:szCs w:val="24"/>
              </w:rPr>
              <w:t>reported</w:t>
            </w:r>
            <w:proofErr w:type="gramEnd"/>
          </w:p>
          <w:p w14:paraId="76A12246" w14:textId="68704AF4" w:rsidR="00803128" w:rsidRPr="00705622" w:rsidRDefault="00803128" w:rsidP="00803128">
            <w:pPr>
              <w:overflowPunct w:val="0"/>
              <w:autoSpaceDE w:val="0"/>
              <w:autoSpaceDN w:val="0"/>
              <w:adjustRightInd w:val="0"/>
              <w:textAlignment w:val="baseline"/>
              <w:rPr>
                <w:rFonts w:eastAsia="Calibri" w:cs="Arial"/>
                <w:bCs/>
                <w:szCs w:val="24"/>
              </w:rPr>
            </w:pPr>
          </w:p>
        </w:tc>
      </w:tr>
      <w:tr w:rsidR="00803128" w:rsidRPr="00705622" w14:paraId="420C9DD8" w14:textId="77777777" w:rsidTr="00CD3A2A">
        <w:tc>
          <w:tcPr>
            <w:tcW w:w="750" w:type="dxa"/>
          </w:tcPr>
          <w:p w14:paraId="63C2E2AC" w14:textId="31BDB0CF" w:rsidR="00803128" w:rsidRPr="00705622" w:rsidRDefault="00CD3A2A" w:rsidP="00803128">
            <w:pPr>
              <w:rPr>
                <w:rFonts w:cs="Arial"/>
                <w:b/>
                <w:bCs/>
                <w:szCs w:val="24"/>
              </w:rPr>
            </w:pPr>
            <w:r>
              <w:rPr>
                <w:rFonts w:cs="Arial"/>
                <w:b/>
                <w:bCs/>
                <w:szCs w:val="24"/>
              </w:rPr>
              <w:t>2458</w:t>
            </w:r>
          </w:p>
        </w:tc>
        <w:tc>
          <w:tcPr>
            <w:tcW w:w="8276" w:type="dxa"/>
            <w:gridSpan w:val="8"/>
          </w:tcPr>
          <w:p w14:paraId="2F7BDA8B" w14:textId="5CF43AE6" w:rsidR="00803128" w:rsidRPr="00705622" w:rsidRDefault="00803128" w:rsidP="00803128">
            <w:pPr>
              <w:spacing w:after="200" w:line="276" w:lineRule="auto"/>
              <w:rPr>
                <w:rFonts w:eastAsia="Calibri" w:cs="Arial"/>
                <w:b/>
                <w:szCs w:val="24"/>
              </w:rPr>
            </w:pPr>
            <w:r w:rsidRPr="00705622">
              <w:rPr>
                <w:rFonts w:eastAsia="Calibri" w:cs="Arial"/>
                <w:b/>
                <w:szCs w:val="24"/>
              </w:rPr>
              <w:t>Updates and reports from Town Team and Other Agencies</w:t>
            </w:r>
          </w:p>
          <w:p w14:paraId="638B9281" w14:textId="2879F009" w:rsidR="004035F8" w:rsidRDefault="00795256" w:rsidP="00795256">
            <w:pPr>
              <w:overflowPunct w:val="0"/>
              <w:autoSpaceDE w:val="0"/>
              <w:autoSpaceDN w:val="0"/>
              <w:adjustRightInd w:val="0"/>
              <w:textAlignment w:val="baseline"/>
              <w:rPr>
                <w:rFonts w:eastAsia="Calibri" w:cs="Arial"/>
                <w:bCs/>
                <w:szCs w:val="24"/>
              </w:rPr>
            </w:pPr>
            <w:r>
              <w:rPr>
                <w:rFonts w:eastAsia="Calibri" w:cs="Arial"/>
                <w:bCs/>
                <w:szCs w:val="24"/>
              </w:rPr>
              <w:t xml:space="preserve">Members were advised of </w:t>
            </w:r>
            <w:r w:rsidR="004035F8">
              <w:rPr>
                <w:rFonts w:eastAsia="Calibri" w:cs="Arial"/>
                <w:bCs/>
                <w:szCs w:val="24"/>
              </w:rPr>
              <w:t>the following:</w:t>
            </w:r>
          </w:p>
          <w:p w14:paraId="0ED39B30" w14:textId="55F09D4B" w:rsidR="00803128" w:rsidRDefault="00795256" w:rsidP="004035F8">
            <w:pPr>
              <w:pStyle w:val="ListParagraph"/>
              <w:numPr>
                <w:ilvl w:val="0"/>
                <w:numId w:val="33"/>
              </w:numPr>
              <w:overflowPunct w:val="0"/>
              <w:autoSpaceDE w:val="0"/>
              <w:autoSpaceDN w:val="0"/>
              <w:adjustRightInd w:val="0"/>
              <w:textAlignment w:val="baseline"/>
              <w:rPr>
                <w:rFonts w:eastAsia="Calibri" w:cs="Arial"/>
                <w:bCs/>
                <w:szCs w:val="24"/>
              </w:rPr>
            </w:pPr>
            <w:r w:rsidRPr="004035F8">
              <w:rPr>
                <w:rFonts w:eastAsia="Calibri" w:cs="Arial"/>
                <w:bCs/>
                <w:szCs w:val="24"/>
              </w:rPr>
              <w:lastRenderedPageBreak/>
              <w:t xml:space="preserve">a community event to take place at Mossley Community </w:t>
            </w:r>
            <w:r w:rsidR="00AB7F7D" w:rsidRPr="004035F8">
              <w:rPr>
                <w:rFonts w:eastAsia="Calibri" w:cs="Arial"/>
                <w:bCs/>
                <w:szCs w:val="24"/>
              </w:rPr>
              <w:t>C</w:t>
            </w:r>
            <w:r w:rsidRPr="004035F8">
              <w:rPr>
                <w:rFonts w:eastAsia="Calibri" w:cs="Arial"/>
                <w:bCs/>
                <w:szCs w:val="24"/>
              </w:rPr>
              <w:t>entre</w:t>
            </w:r>
            <w:r w:rsidR="00AB7F7D" w:rsidRPr="004035F8">
              <w:rPr>
                <w:rFonts w:eastAsia="Calibri" w:cs="Arial"/>
                <w:bCs/>
                <w:szCs w:val="24"/>
              </w:rPr>
              <w:t xml:space="preserve"> on Friday </w:t>
            </w:r>
            <w:r w:rsidR="001F1772" w:rsidRPr="004035F8">
              <w:rPr>
                <w:rFonts w:eastAsia="Calibri" w:cs="Arial"/>
                <w:bCs/>
                <w:szCs w:val="24"/>
              </w:rPr>
              <w:t xml:space="preserve">22 September 2023 to celebrate the </w:t>
            </w:r>
            <w:r w:rsidR="00672A89" w:rsidRPr="004035F8">
              <w:rPr>
                <w:rFonts w:eastAsia="Calibri" w:cs="Arial"/>
                <w:bCs/>
                <w:szCs w:val="24"/>
              </w:rPr>
              <w:t>opening of the fully funded access ramp at the premises</w:t>
            </w:r>
            <w:r w:rsidR="004035F8">
              <w:rPr>
                <w:rFonts w:eastAsia="Calibri" w:cs="Arial"/>
                <w:bCs/>
                <w:szCs w:val="24"/>
              </w:rPr>
              <w:t>; and</w:t>
            </w:r>
          </w:p>
          <w:p w14:paraId="3725C93F" w14:textId="1B4266AF" w:rsidR="008208C9" w:rsidRPr="00F96014" w:rsidRDefault="002F2D51" w:rsidP="00795256">
            <w:pPr>
              <w:pStyle w:val="ListParagraph"/>
              <w:numPr>
                <w:ilvl w:val="0"/>
                <w:numId w:val="33"/>
              </w:numPr>
              <w:overflowPunct w:val="0"/>
              <w:autoSpaceDE w:val="0"/>
              <w:autoSpaceDN w:val="0"/>
              <w:adjustRightInd w:val="0"/>
              <w:textAlignment w:val="baseline"/>
              <w:rPr>
                <w:rFonts w:eastAsia="Calibri" w:cs="Arial"/>
                <w:bCs/>
                <w:szCs w:val="24"/>
              </w:rPr>
            </w:pPr>
            <w:r>
              <w:rPr>
                <w:rFonts w:eastAsia="Calibri" w:cs="Arial"/>
                <w:bCs/>
                <w:szCs w:val="24"/>
              </w:rPr>
              <w:t>a Harvest Fun Day on Saturday 9 September 2023</w:t>
            </w:r>
            <w:r w:rsidR="003D2558">
              <w:rPr>
                <w:rFonts w:eastAsia="Calibri" w:cs="Arial"/>
                <w:bCs/>
                <w:szCs w:val="24"/>
              </w:rPr>
              <w:t xml:space="preserve"> at 10.45am onwards to celebrate the 10</w:t>
            </w:r>
            <w:r w:rsidR="003D2558" w:rsidRPr="003D2558">
              <w:rPr>
                <w:rFonts w:eastAsia="Calibri" w:cs="Arial"/>
                <w:bCs/>
                <w:szCs w:val="24"/>
                <w:vertAlign w:val="superscript"/>
              </w:rPr>
              <w:t>th</w:t>
            </w:r>
            <w:r w:rsidR="003D2558">
              <w:rPr>
                <w:rFonts w:eastAsia="Calibri" w:cs="Arial"/>
                <w:bCs/>
                <w:szCs w:val="24"/>
              </w:rPr>
              <w:t xml:space="preserve"> Anniversary of the </w:t>
            </w:r>
            <w:r w:rsidR="008F0FF5">
              <w:rPr>
                <w:rFonts w:eastAsia="Calibri" w:cs="Arial"/>
                <w:bCs/>
                <w:szCs w:val="24"/>
              </w:rPr>
              <w:t xml:space="preserve">establishment of The </w:t>
            </w:r>
            <w:r w:rsidR="003D2558">
              <w:rPr>
                <w:rFonts w:eastAsia="Calibri" w:cs="Arial"/>
                <w:bCs/>
                <w:szCs w:val="24"/>
              </w:rPr>
              <w:t>Mossley Foodbank.</w:t>
            </w:r>
          </w:p>
          <w:p w14:paraId="084E61DA" w14:textId="709A7D58" w:rsidR="00672A89" w:rsidRPr="00705622" w:rsidRDefault="00672A89" w:rsidP="00795256">
            <w:pPr>
              <w:overflowPunct w:val="0"/>
              <w:autoSpaceDE w:val="0"/>
              <w:autoSpaceDN w:val="0"/>
              <w:adjustRightInd w:val="0"/>
              <w:textAlignment w:val="baseline"/>
              <w:rPr>
                <w:rFonts w:eastAsia="Calibri" w:cs="Arial"/>
                <w:bCs/>
                <w:szCs w:val="24"/>
              </w:rPr>
            </w:pPr>
          </w:p>
        </w:tc>
      </w:tr>
      <w:tr w:rsidR="00803128" w:rsidRPr="00705622" w14:paraId="4AFFBFA3" w14:textId="77777777" w:rsidTr="00CD3A2A">
        <w:tc>
          <w:tcPr>
            <w:tcW w:w="750" w:type="dxa"/>
          </w:tcPr>
          <w:p w14:paraId="79104367" w14:textId="40E40D10" w:rsidR="00803128" w:rsidRPr="00705622" w:rsidRDefault="00CD3A2A" w:rsidP="00803128">
            <w:pPr>
              <w:rPr>
                <w:rFonts w:cs="Arial"/>
                <w:b/>
                <w:bCs/>
                <w:szCs w:val="24"/>
              </w:rPr>
            </w:pPr>
            <w:r>
              <w:rPr>
                <w:rFonts w:cs="Arial"/>
                <w:b/>
                <w:bCs/>
                <w:szCs w:val="24"/>
              </w:rPr>
              <w:lastRenderedPageBreak/>
              <w:t>2459</w:t>
            </w:r>
          </w:p>
        </w:tc>
        <w:tc>
          <w:tcPr>
            <w:tcW w:w="8276" w:type="dxa"/>
            <w:gridSpan w:val="8"/>
          </w:tcPr>
          <w:p w14:paraId="63A82FF6" w14:textId="77777777" w:rsidR="00803128" w:rsidRPr="00705622" w:rsidRDefault="00803128" w:rsidP="00803128">
            <w:pPr>
              <w:spacing w:after="200" w:line="276" w:lineRule="auto"/>
              <w:rPr>
                <w:rFonts w:eastAsia="Calibri" w:cs="Arial"/>
                <w:b/>
                <w:szCs w:val="24"/>
              </w:rPr>
            </w:pPr>
            <w:r w:rsidRPr="00705622">
              <w:rPr>
                <w:rFonts w:eastAsia="Calibri" w:cs="Arial"/>
                <w:b/>
                <w:szCs w:val="24"/>
              </w:rPr>
              <w:t>Correspondence</w:t>
            </w:r>
          </w:p>
          <w:p w14:paraId="57925771" w14:textId="1CBF7CE0" w:rsidR="00803128" w:rsidRPr="00705622" w:rsidRDefault="00803128" w:rsidP="00803128">
            <w:pPr>
              <w:overflowPunct w:val="0"/>
              <w:autoSpaceDE w:val="0"/>
              <w:autoSpaceDN w:val="0"/>
              <w:adjustRightInd w:val="0"/>
              <w:textAlignment w:val="baseline"/>
              <w:rPr>
                <w:rFonts w:eastAsia="Calibri" w:cs="Arial"/>
                <w:bCs/>
                <w:szCs w:val="24"/>
              </w:rPr>
            </w:pPr>
            <w:r w:rsidRPr="00705622">
              <w:rPr>
                <w:rFonts w:eastAsia="Calibri" w:cs="Arial"/>
                <w:bCs/>
                <w:szCs w:val="24"/>
              </w:rPr>
              <w:t>There were no additional items of correspondence to report.</w:t>
            </w:r>
          </w:p>
          <w:p w14:paraId="3873BBFE" w14:textId="14A9F7C1" w:rsidR="00CD3A2A" w:rsidRPr="00705622" w:rsidRDefault="00CD3A2A" w:rsidP="00803128">
            <w:pPr>
              <w:overflowPunct w:val="0"/>
              <w:autoSpaceDE w:val="0"/>
              <w:autoSpaceDN w:val="0"/>
              <w:adjustRightInd w:val="0"/>
              <w:textAlignment w:val="baseline"/>
              <w:rPr>
                <w:rFonts w:eastAsia="Calibri" w:cs="Arial"/>
                <w:bCs/>
                <w:szCs w:val="24"/>
              </w:rPr>
            </w:pPr>
          </w:p>
        </w:tc>
      </w:tr>
      <w:tr w:rsidR="00803128" w:rsidRPr="00705622" w14:paraId="370C92D2" w14:textId="77777777" w:rsidTr="00CD3A2A">
        <w:tc>
          <w:tcPr>
            <w:tcW w:w="750" w:type="dxa"/>
          </w:tcPr>
          <w:p w14:paraId="05CAB12B" w14:textId="77777777" w:rsidR="00803128" w:rsidRPr="00705622" w:rsidRDefault="00803128" w:rsidP="00803128">
            <w:pPr>
              <w:rPr>
                <w:rFonts w:cs="Arial"/>
                <w:b/>
                <w:bCs/>
                <w:szCs w:val="24"/>
              </w:rPr>
            </w:pPr>
          </w:p>
        </w:tc>
        <w:tc>
          <w:tcPr>
            <w:tcW w:w="8276" w:type="dxa"/>
            <w:gridSpan w:val="8"/>
          </w:tcPr>
          <w:p w14:paraId="09A26BC1" w14:textId="53AC3551" w:rsidR="00803128" w:rsidRPr="00705622" w:rsidRDefault="00803128" w:rsidP="00803128">
            <w:pPr>
              <w:overflowPunct w:val="0"/>
              <w:autoSpaceDE w:val="0"/>
              <w:autoSpaceDN w:val="0"/>
              <w:adjustRightInd w:val="0"/>
              <w:textAlignment w:val="baseline"/>
              <w:rPr>
                <w:rFonts w:eastAsia="Calibri" w:cs="Arial"/>
                <w:bCs/>
                <w:szCs w:val="24"/>
              </w:rPr>
            </w:pPr>
            <w:r w:rsidRPr="00705622">
              <w:rPr>
                <w:rFonts w:eastAsia="Calibri" w:cs="Arial"/>
                <w:bCs/>
                <w:szCs w:val="24"/>
              </w:rPr>
              <w:t>The meeting closed at 10.</w:t>
            </w:r>
            <w:r w:rsidR="00453BF9">
              <w:rPr>
                <w:rFonts w:eastAsia="Calibri" w:cs="Arial"/>
                <w:bCs/>
                <w:szCs w:val="24"/>
              </w:rPr>
              <w:t>3</w:t>
            </w:r>
            <w:r w:rsidRPr="00705622">
              <w:rPr>
                <w:rFonts w:eastAsia="Calibri" w:cs="Arial"/>
                <w:bCs/>
                <w:szCs w:val="24"/>
              </w:rPr>
              <w:t>0pm.</w:t>
            </w:r>
          </w:p>
        </w:tc>
      </w:tr>
    </w:tbl>
    <w:p w14:paraId="735E7E60" w14:textId="77777777" w:rsidR="00F518CF" w:rsidRPr="00705622" w:rsidRDefault="00F518CF">
      <w:pPr>
        <w:rPr>
          <w:rFonts w:cs="Arial"/>
          <w:szCs w:val="24"/>
        </w:rPr>
      </w:pPr>
    </w:p>
    <w:p w14:paraId="052AA9B0" w14:textId="77777777" w:rsidR="000E5E01" w:rsidRPr="00705622" w:rsidRDefault="000E5E01">
      <w:pPr>
        <w:rPr>
          <w:rFonts w:cs="Arial"/>
          <w:szCs w:val="24"/>
        </w:rPr>
      </w:pPr>
    </w:p>
    <w:p w14:paraId="6773028D" w14:textId="77777777" w:rsidR="000E5E01" w:rsidRPr="00705622" w:rsidRDefault="000E5E01">
      <w:pPr>
        <w:rPr>
          <w:rFonts w:cs="Arial"/>
          <w:szCs w:val="24"/>
        </w:rPr>
      </w:pPr>
    </w:p>
    <w:p w14:paraId="57DCA906" w14:textId="50BC6B73" w:rsidR="00EE5DC7" w:rsidRPr="00705622" w:rsidRDefault="00EE5DC7">
      <w:pPr>
        <w:rPr>
          <w:rFonts w:cs="Arial"/>
          <w:szCs w:val="24"/>
        </w:rPr>
      </w:pPr>
      <w:r w:rsidRPr="00705622">
        <w:rPr>
          <w:rFonts w:cs="Arial"/>
          <w:szCs w:val="24"/>
        </w:rPr>
        <w:t>Chair</w:t>
      </w:r>
    </w:p>
    <w:p w14:paraId="4DE46BE7" w14:textId="77777777" w:rsidR="00725BDD" w:rsidRPr="00705622" w:rsidRDefault="002E7161" w:rsidP="0099226F">
      <w:pPr>
        <w:spacing w:after="200" w:line="276" w:lineRule="auto"/>
        <w:rPr>
          <w:rFonts w:cs="Arial"/>
          <w:szCs w:val="24"/>
        </w:rPr>
      </w:pPr>
      <w:r w:rsidRPr="00705622">
        <w:rPr>
          <w:rFonts w:cs="Arial"/>
          <w:szCs w:val="24"/>
        </w:rPr>
        <w:br w:type="page"/>
      </w:r>
    </w:p>
    <w:p w14:paraId="5E01B87B" w14:textId="6CC02FAB" w:rsidR="000536FF" w:rsidRPr="000536FF" w:rsidRDefault="00705622" w:rsidP="000536FF">
      <w:pPr>
        <w:spacing w:after="200" w:line="276" w:lineRule="auto"/>
        <w:rPr>
          <w:rFonts w:eastAsia="Calibri" w:cs="Arial"/>
          <w:b/>
          <w:bCs/>
          <w:szCs w:val="24"/>
          <w:u w:val="single"/>
          <w:shd w:val="clear" w:color="auto" w:fill="FFFFFF"/>
        </w:rPr>
      </w:pPr>
      <w:r w:rsidRPr="00705622">
        <w:rPr>
          <w:rFonts w:eastAsia="Calibri" w:cs="Arial"/>
          <w:b/>
          <w:bCs/>
          <w:szCs w:val="24"/>
          <w:u w:val="single"/>
          <w:shd w:val="clear" w:color="auto" w:fill="FFFFFF"/>
        </w:rPr>
        <w:lastRenderedPageBreak/>
        <w:t xml:space="preserve">Response to the </w:t>
      </w:r>
      <w:r w:rsidR="000536FF" w:rsidRPr="000536FF">
        <w:rPr>
          <w:rFonts w:eastAsia="Calibri" w:cs="Arial"/>
          <w:b/>
          <w:bCs/>
          <w:szCs w:val="24"/>
          <w:u w:val="single"/>
          <w:shd w:val="clear" w:color="auto" w:fill="FFFFFF"/>
        </w:rPr>
        <w:t>Homes, Spaces, Places - Shaping Tameside for tomorrow</w:t>
      </w:r>
    </w:p>
    <w:p w14:paraId="030F344F" w14:textId="77777777" w:rsidR="000536FF" w:rsidRPr="000536FF" w:rsidRDefault="000536FF" w:rsidP="000536FF">
      <w:pPr>
        <w:spacing w:after="200" w:line="276" w:lineRule="auto"/>
        <w:rPr>
          <w:rFonts w:eastAsia="Calibri" w:cs="Arial"/>
          <w:b/>
          <w:bCs/>
          <w:szCs w:val="24"/>
          <w:u w:val="single"/>
          <w:shd w:val="clear" w:color="auto" w:fill="FFFFFF"/>
        </w:rPr>
      </w:pPr>
      <w:r w:rsidRPr="000536FF">
        <w:rPr>
          <w:rFonts w:eastAsia="Calibri" w:cs="Arial"/>
          <w:b/>
          <w:bCs/>
          <w:szCs w:val="24"/>
          <w:u w:val="single"/>
          <w:shd w:val="clear" w:color="auto" w:fill="FFFFFF"/>
        </w:rPr>
        <w:t>Integrated Assessment Scoping Report Consultation</w:t>
      </w:r>
    </w:p>
    <w:p w14:paraId="6BA2C237" w14:textId="77777777" w:rsidR="000536FF" w:rsidRPr="00705622" w:rsidRDefault="000536FF" w:rsidP="00725BDD">
      <w:pPr>
        <w:shd w:val="clear" w:color="auto" w:fill="FFFFFF"/>
        <w:spacing w:after="0" w:line="235" w:lineRule="atLeast"/>
        <w:rPr>
          <w:rFonts w:eastAsia="Times New Roman" w:cs="Arial"/>
          <w:color w:val="333333"/>
          <w:szCs w:val="24"/>
          <w:shd w:val="clear" w:color="auto" w:fill="FFFFFF"/>
          <w:lang w:eastAsia="en-GB"/>
        </w:rPr>
      </w:pPr>
    </w:p>
    <w:p w14:paraId="0CEA94F3" w14:textId="3ED77B52" w:rsidR="00725BDD" w:rsidRPr="00725BDD" w:rsidRDefault="00725BDD" w:rsidP="00725BDD">
      <w:pPr>
        <w:shd w:val="clear" w:color="auto" w:fill="FFFFFF"/>
        <w:spacing w:after="0" w:line="235" w:lineRule="atLeast"/>
        <w:rPr>
          <w:rFonts w:eastAsia="Times New Roman" w:cs="Arial"/>
          <w:color w:val="000000"/>
          <w:szCs w:val="24"/>
          <w:lang w:eastAsia="en-GB"/>
        </w:rPr>
      </w:pPr>
      <w:r w:rsidRPr="00725BDD">
        <w:rPr>
          <w:rFonts w:eastAsia="Times New Roman" w:cs="Arial"/>
          <w:color w:val="333333"/>
          <w:szCs w:val="24"/>
          <w:shd w:val="clear" w:color="auto" w:fill="FFFFFF"/>
          <w:lang w:eastAsia="en-GB"/>
        </w:rPr>
        <w:t>The Town Council has no specific comment on the </w:t>
      </w:r>
      <w:r w:rsidRPr="00725BDD">
        <w:rPr>
          <w:rFonts w:eastAsia="Times New Roman" w:cs="Arial"/>
          <w:color w:val="000000"/>
          <w:szCs w:val="24"/>
          <w:lang w:eastAsia="en-GB"/>
        </w:rPr>
        <w:t>Integrated Assessment Scoping Report</w:t>
      </w:r>
      <w:r w:rsidRPr="00725BDD">
        <w:rPr>
          <w:rFonts w:eastAsia="Times New Roman" w:cs="Arial"/>
          <w:color w:val="333333"/>
          <w:szCs w:val="24"/>
          <w:shd w:val="clear" w:color="auto" w:fill="FFFFFF"/>
          <w:lang w:eastAsia="en-GB"/>
        </w:rPr>
        <w:t xml:space="preserve"> consultation but acknowledges that </w:t>
      </w:r>
      <w:proofErr w:type="gramStart"/>
      <w:r w:rsidRPr="00725BDD">
        <w:rPr>
          <w:rFonts w:eastAsia="Times New Roman" w:cs="Arial"/>
          <w:color w:val="333333"/>
          <w:szCs w:val="24"/>
          <w:shd w:val="clear" w:color="auto" w:fill="FFFFFF"/>
          <w:lang w:eastAsia="en-GB"/>
        </w:rPr>
        <w:t>a number of</w:t>
      </w:r>
      <w:proofErr w:type="gramEnd"/>
      <w:r w:rsidRPr="00725BDD">
        <w:rPr>
          <w:rFonts w:eastAsia="Times New Roman" w:cs="Arial"/>
          <w:color w:val="333333"/>
          <w:szCs w:val="24"/>
          <w:shd w:val="clear" w:color="auto" w:fill="FFFFFF"/>
          <w:lang w:eastAsia="en-GB"/>
        </w:rPr>
        <w:t xml:space="preserve"> issues raised in the plan will be of assistance to the Town Council in formulating the Mossley Neighbourhood Plan (NP).</w:t>
      </w:r>
    </w:p>
    <w:p w14:paraId="1E60F71C"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p>
    <w:p w14:paraId="08F4B5EE"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r w:rsidRPr="00725BDD">
        <w:rPr>
          <w:rFonts w:eastAsia="Times New Roman" w:cs="Arial"/>
          <w:color w:val="000000"/>
          <w:szCs w:val="24"/>
          <w:lang w:eastAsia="en-GB"/>
        </w:rPr>
        <w:t>The Town Council presumes that there will be a further consultation as the ‘Homes, Spaces, Places - Shaping Tameside for Tomorrow’ develops and the Town Council will wish to comment on proposals contained therein.</w:t>
      </w:r>
    </w:p>
    <w:p w14:paraId="2EF42D40"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p>
    <w:p w14:paraId="6878B628"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r w:rsidRPr="00725BDD">
        <w:rPr>
          <w:rFonts w:eastAsia="Times New Roman" w:cs="Arial"/>
          <w:color w:val="000000"/>
          <w:szCs w:val="24"/>
          <w:lang w:eastAsia="en-GB"/>
        </w:rPr>
        <w:t>In formulating this response and in discussion with Town Council Chair (Councillor Frank Travis), the Town Council would wish to enquire at this stage</w:t>
      </w:r>
      <w:r w:rsidRPr="00725BDD">
        <w:rPr>
          <w:rFonts w:eastAsia="Times New Roman" w:cs="Arial"/>
          <w:color w:val="333333"/>
          <w:szCs w:val="24"/>
          <w:shd w:val="clear" w:color="auto" w:fill="FFFFFF"/>
          <w:lang w:eastAsia="en-GB"/>
        </w:rPr>
        <w:t> about the impact on the NP process and in particular the possibility of sharing with the Town Council any ongoing work-statistics etc which emerge from the work that ARUP will be doing. In effect this means the Town Council being made aware where possible of ongoing work results.</w:t>
      </w:r>
    </w:p>
    <w:p w14:paraId="79F1086D"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The timetable for adoption of the ‘Homes, Spaces etc Plan’ goes to 2026 and possibly beyond. The Town Council presumes therefore, that the NP cannot be approved/submitted for assessment until this work is complete and has been adopted as an official plan.</w:t>
      </w:r>
      <w:r w:rsidRPr="00725BDD">
        <w:rPr>
          <w:rFonts w:eastAsia="Times New Roman" w:cs="Arial"/>
          <w:color w:val="333333"/>
          <w:szCs w:val="24"/>
          <w:lang w:eastAsia="en-GB"/>
        </w:rPr>
        <w:br/>
      </w: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Turning specifically to the housing position in Mossley which will form a major aspect of the NP, there are current applications for planning permission to develop approximately 400 houses up and down the Tame Valley and there is a demand from the Mossley community for information against which the housing element of the NP can be considered.</w:t>
      </w:r>
    </w:p>
    <w:p w14:paraId="2EDD2D04"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r w:rsidRPr="00725BDD">
        <w:rPr>
          <w:rFonts w:eastAsia="Times New Roman" w:cs="Arial"/>
          <w:color w:val="333333"/>
          <w:szCs w:val="24"/>
          <w:shd w:val="clear" w:color="auto" w:fill="FFFFFF"/>
          <w:lang w:eastAsia="en-GB"/>
        </w:rPr>
        <w:br/>
      </w:r>
    </w:p>
    <w:p w14:paraId="7614D02F"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r w:rsidRPr="00725BDD">
        <w:rPr>
          <w:rFonts w:eastAsia="Times New Roman" w:cs="Arial"/>
          <w:color w:val="333333"/>
          <w:szCs w:val="24"/>
          <w:shd w:val="clear" w:color="auto" w:fill="FFFFFF"/>
          <w:lang w:eastAsia="en-GB"/>
        </w:rPr>
        <w:t>The Town Council has received numerous requests for the following statistics:</w:t>
      </w:r>
      <w:r w:rsidRPr="00725BDD">
        <w:rPr>
          <w:rFonts w:eastAsia="Times New Roman" w:cs="Arial"/>
          <w:color w:val="333333"/>
          <w:szCs w:val="24"/>
          <w:lang w:eastAsia="en-GB"/>
        </w:rPr>
        <w:br/>
      </w: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The numbers of housing completions of all types in Mossley and Tameside over-</w:t>
      </w: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1.last 10 years</w:t>
      </w: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2 last 5 years</w:t>
      </w: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3 number in construction or with planning permission</w:t>
      </w: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4 planning applications in process and not determined.</w:t>
      </w: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5 other sites deemed to be suitable for housing at present and not included in the above and any likely indication of capacity.</w:t>
      </w:r>
      <w:r w:rsidRPr="00725BDD">
        <w:rPr>
          <w:rFonts w:eastAsia="Times New Roman" w:cs="Arial"/>
          <w:color w:val="333333"/>
          <w:szCs w:val="24"/>
          <w:lang w:eastAsia="en-GB"/>
        </w:rPr>
        <w:br/>
      </w: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The Town Council fully acknowledges the TMBC’s housing strategy for the public (social housing), private housing, include the approach to and policy around social housing, affordable and market rent properties.</w:t>
      </w:r>
      <w:r w:rsidRPr="00725BDD">
        <w:rPr>
          <w:rFonts w:eastAsia="Times New Roman" w:cs="Arial"/>
          <w:color w:val="333333"/>
          <w:szCs w:val="24"/>
          <w:lang w:eastAsia="en-GB"/>
        </w:rPr>
        <w:t> However, </w:t>
      </w:r>
      <w:r w:rsidRPr="00725BDD">
        <w:rPr>
          <w:rFonts w:eastAsia="Times New Roman" w:cs="Arial"/>
          <w:color w:val="333333"/>
          <w:szCs w:val="24"/>
          <w:shd w:val="clear" w:color="auto" w:fill="FFFFFF"/>
          <w:lang w:eastAsia="en-GB"/>
        </w:rPr>
        <w:t>Mossley Town Council constantly receives questions from the community about housing and there is a vibrant campaign around this. The forward-looking nature of the plan has been fully outlined to the community.</w:t>
      </w:r>
    </w:p>
    <w:p w14:paraId="1783A432"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r w:rsidRPr="00725BDD">
        <w:rPr>
          <w:rFonts w:eastAsia="Times New Roman" w:cs="Arial"/>
          <w:color w:val="333333"/>
          <w:szCs w:val="24"/>
          <w:lang w:eastAsia="en-GB"/>
        </w:rPr>
        <w:lastRenderedPageBreak/>
        <w:br/>
      </w:r>
      <w:r w:rsidRPr="00725BDD">
        <w:rPr>
          <w:rFonts w:eastAsia="Times New Roman" w:cs="Arial"/>
          <w:color w:val="333333"/>
          <w:szCs w:val="24"/>
          <w:shd w:val="clear" w:color="auto" w:fill="FFFFFF"/>
          <w:lang w:eastAsia="en-GB"/>
        </w:rPr>
        <w:t>Mossley Town Council will want to see an informed approach to the issues around all subjects in the NP, but the call for the above information is now constant and has resulted in the Town Council being held responsible by being unaware of these statistics.</w:t>
      </w:r>
    </w:p>
    <w:p w14:paraId="303ED53A"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r w:rsidRPr="00725BDD">
        <w:rPr>
          <w:rFonts w:eastAsia="Times New Roman" w:cs="Arial"/>
          <w:color w:val="333333"/>
          <w:szCs w:val="24"/>
          <w:shd w:val="clear" w:color="auto" w:fill="FFFFFF"/>
          <w:lang w:eastAsia="en-GB"/>
        </w:rPr>
        <w:br/>
      </w:r>
    </w:p>
    <w:p w14:paraId="7586DB59" w14:textId="77777777" w:rsidR="00725BDD" w:rsidRPr="00725BDD" w:rsidRDefault="00725BDD" w:rsidP="00725BDD">
      <w:pPr>
        <w:shd w:val="clear" w:color="auto" w:fill="FFFFFF"/>
        <w:spacing w:after="0" w:line="235" w:lineRule="atLeast"/>
        <w:rPr>
          <w:rFonts w:eastAsia="Times New Roman" w:cs="Arial"/>
          <w:color w:val="000000"/>
          <w:szCs w:val="24"/>
          <w:lang w:eastAsia="en-GB"/>
        </w:rPr>
      </w:pPr>
      <w:r w:rsidRPr="00725BDD">
        <w:rPr>
          <w:rFonts w:eastAsia="Times New Roman" w:cs="Arial"/>
          <w:color w:val="333333"/>
          <w:szCs w:val="24"/>
          <w:shd w:val="clear" w:color="auto" w:fill="FFFFFF"/>
          <w:lang w:eastAsia="en-GB"/>
        </w:rPr>
        <w:t>The Town Council is not aware of any formal requests being made under the Freedom of Information Act for this information. Receipt of this information without the need to go through such formal channels would assist and reduce potential claims of negativity.</w:t>
      </w:r>
      <w:r w:rsidRPr="00725BDD">
        <w:rPr>
          <w:rFonts w:eastAsia="Times New Roman" w:cs="Arial"/>
          <w:color w:val="333333"/>
          <w:szCs w:val="24"/>
          <w:lang w:eastAsia="en-GB"/>
        </w:rPr>
        <w:br/>
      </w:r>
      <w:r w:rsidRPr="00725BDD">
        <w:rPr>
          <w:rFonts w:eastAsia="Times New Roman" w:cs="Arial"/>
          <w:color w:val="333333"/>
          <w:szCs w:val="24"/>
          <w:lang w:eastAsia="en-GB"/>
        </w:rPr>
        <w:br/>
      </w:r>
      <w:r w:rsidRPr="00725BDD">
        <w:rPr>
          <w:rFonts w:eastAsia="Times New Roman" w:cs="Arial"/>
          <w:color w:val="333333"/>
          <w:szCs w:val="24"/>
          <w:shd w:val="clear" w:color="auto" w:fill="FFFFFF"/>
          <w:lang w:eastAsia="en-GB"/>
        </w:rPr>
        <w:t>I do hope you will be able to provide the information requested. If you require any further information, please let me know.</w:t>
      </w:r>
    </w:p>
    <w:p w14:paraId="27D6743D" w14:textId="77777777" w:rsidR="00725BDD" w:rsidRPr="00705622" w:rsidRDefault="00725BDD" w:rsidP="0099226F">
      <w:pPr>
        <w:spacing w:after="200" w:line="276" w:lineRule="auto"/>
        <w:rPr>
          <w:rFonts w:cs="Arial"/>
          <w:szCs w:val="24"/>
        </w:rPr>
      </w:pPr>
    </w:p>
    <w:p w14:paraId="6B578153" w14:textId="4F0C599B" w:rsidR="0099226F" w:rsidRPr="00705622" w:rsidRDefault="0099226F" w:rsidP="0099226F">
      <w:pPr>
        <w:spacing w:after="200" w:line="276" w:lineRule="auto"/>
        <w:rPr>
          <w:rFonts w:eastAsia="Calibri" w:cs="Arial"/>
          <w:b/>
          <w:bCs/>
          <w:szCs w:val="24"/>
          <w:u w:val="single"/>
          <w:shd w:val="clear" w:color="auto" w:fill="FFFFFF"/>
        </w:rPr>
      </w:pPr>
      <w:r w:rsidRPr="00705622">
        <w:rPr>
          <w:rFonts w:eastAsia="Calibri" w:cs="Arial"/>
          <w:b/>
          <w:bCs/>
          <w:szCs w:val="24"/>
          <w:u w:val="single"/>
          <w:shd w:val="clear" w:color="auto" w:fill="FFFFFF"/>
        </w:rPr>
        <w:t>Redevelopment of the site for 50 dwellings together with associated parking, access, internal roads, landscaping, drainage, and all associated works at former Mossley Hollins High School, Huddersfield Road Mossley (23/00680/FUL)</w:t>
      </w:r>
    </w:p>
    <w:p w14:paraId="1709415E" w14:textId="77777777" w:rsidR="0099226F" w:rsidRPr="00705622" w:rsidRDefault="0099226F" w:rsidP="0099226F">
      <w:pPr>
        <w:spacing w:after="200" w:line="276" w:lineRule="auto"/>
        <w:rPr>
          <w:rFonts w:eastAsia="Calibri" w:cs="Arial"/>
          <w:szCs w:val="24"/>
          <w:shd w:val="clear" w:color="auto" w:fill="FFFFFF"/>
        </w:rPr>
      </w:pPr>
      <w:r w:rsidRPr="00705622">
        <w:rPr>
          <w:rFonts w:eastAsia="Calibri" w:cs="Arial"/>
          <w:szCs w:val="24"/>
          <w:shd w:val="clear" w:color="auto" w:fill="FFFFFF"/>
        </w:rPr>
        <w:t>This application was considered by the Town Council on 6 September 2023.</w:t>
      </w:r>
    </w:p>
    <w:p w14:paraId="591D827F" w14:textId="77777777" w:rsidR="0099226F" w:rsidRPr="00705622" w:rsidRDefault="0099226F" w:rsidP="0099226F">
      <w:pPr>
        <w:spacing w:after="200" w:line="276" w:lineRule="auto"/>
        <w:rPr>
          <w:rFonts w:eastAsia="Calibri" w:cs="Arial"/>
          <w:szCs w:val="24"/>
          <w:shd w:val="clear" w:color="auto" w:fill="FFFFFF"/>
        </w:rPr>
      </w:pPr>
      <w:r w:rsidRPr="00705622">
        <w:rPr>
          <w:rFonts w:eastAsia="Calibri" w:cs="Arial"/>
          <w:szCs w:val="24"/>
          <w:shd w:val="clear" w:color="auto" w:fill="FFFFFF"/>
        </w:rPr>
        <w:t>The Town Council made the following comments:</w:t>
      </w:r>
    </w:p>
    <w:p w14:paraId="5C2429B0" w14:textId="77777777" w:rsidR="0099226F" w:rsidRPr="00705622" w:rsidRDefault="0099226F" w:rsidP="0099226F">
      <w:pPr>
        <w:numPr>
          <w:ilvl w:val="0"/>
          <w:numId w:val="28"/>
        </w:numPr>
        <w:spacing w:after="200" w:line="276" w:lineRule="auto"/>
        <w:contextualSpacing/>
        <w:rPr>
          <w:rFonts w:eastAsia="Calibri" w:cs="Arial"/>
          <w:szCs w:val="24"/>
          <w:shd w:val="clear" w:color="auto" w:fill="FFFFFF"/>
        </w:rPr>
      </w:pPr>
      <w:r w:rsidRPr="00705622">
        <w:rPr>
          <w:rFonts w:eastAsia="Calibri" w:cs="Arial"/>
          <w:szCs w:val="24"/>
          <w:shd w:val="clear" w:color="auto" w:fill="FFFFFF"/>
        </w:rPr>
        <w:t xml:space="preserve">Whilst having no objection in principle to the development of the site for residential purposes, the development proposes unimaginative housing with poor site layout. </w:t>
      </w:r>
    </w:p>
    <w:p w14:paraId="72601FD3" w14:textId="77777777" w:rsidR="0099226F" w:rsidRPr="00705622" w:rsidRDefault="0099226F" w:rsidP="0099226F">
      <w:pPr>
        <w:spacing w:after="200" w:line="276" w:lineRule="auto"/>
        <w:ind w:left="720"/>
        <w:contextualSpacing/>
        <w:rPr>
          <w:rFonts w:eastAsia="Calibri" w:cs="Arial"/>
          <w:szCs w:val="24"/>
          <w:shd w:val="clear" w:color="auto" w:fill="FFFFFF"/>
        </w:rPr>
      </w:pPr>
    </w:p>
    <w:p w14:paraId="6CB1C827" w14:textId="77777777" w:rsidR="0099226F" w:rsidRPr="00705622" w:rsidRDefault="0099226F" w:rsidP="0099226F">
      <w:pPr>
        <w:spacing w:after="200" w:line="276" w:lineRule="auto"/>
        <w:ind w:left="720"/>
        <w:contextualSpacing/>
        <w:rPr>
          <w:rFonts w:eastAsia="Calibri" w:cs="Arial"/>
          <w:szCs w:val="24"/>
          <w:shd w:val="clear" w:color="auto" w:fill="FFFFFF"/>
        </w:rPr>
      </w:pPr>
      <w:r w:rsidRPr="00705622">
        <w:rPr>
          <w:rFonts w:eastAsia="Calibri" w:cs="Arial"/>
          <w:szCs w:val="24"/>
          <w:shd w:val="clear" w:color="auto" w:fill="FFFFFF"/>
        </w:rPr>
        <w:t>The Planning Statement refers to application 17/0048/OUT. This outline only referred to an indication of a potential layout and specifically said that this was only included for illustrative purposes. That was for an indicative 41 units.</w:t>
      </w:r>
    </w:p>
    <w:p w14:paraId="7B586C96" w14:textId="77777777" w:rsidR="0099226F" w:rsidRPr="00705622" w:rsidRDefault="0099226F" w:rsidP="0099226F">
      <w:pPr>
        <w:spacing w:after="200" w:line="276" w:lineRule="auto"/>
        <w:ind w:left="720"/>
        <w:contextualSpacing/>
        <w:rPr>
          <w:rFonts w:eastAsia="Calibri" w:cs="Arial"/>
          <w:szCs w:val="24"/>
          <w:shd w:val="clear" w:color="auto" w:fill="FFFFFF"/>
        </w:rPr>
      </w:pPr>
    </w:p>
    <w:p w14:paraId="0A4AB067" w14:textId="77777777" w:rsidR="0099226F" w:rsidRPr="00705622" w:rsidRDefault="0099226F" w:rsidP="0099226F">
      <w:pPr>
        <w:spacing w:after="200" w:line="276" w:lineRule="auto"/>
        <w:ind w:left="720"/>
        <w:contextualSpacing/>
        <w:rPr>
          <w:rFonts w:eastAsia="Calibri" w:cs="Arial"/>
          <w:szCs w:val="24"/>
          <w:shd w:val="clear" w:color="auto" w:fill="FFFFFF"/>
        </w:rPr>
      </w:pPr>
      <w:r w:rsidRPr="00705622">
        <w:rPr>
          <w:rFonts w:eastAsia="Calibri" w:cs="Arial"/>
          <w:szCs w:val="24"/>
          <w:shd w:val="clear" w:color="auto" w:fill="FFFFFF"/>
        </w:rPr>
        <w:t xml:space="preserve">The site does have its difficulties, but given the nature of the topography and the area, the Council believes that should not be an excuse for poor urban design, overdevelopment and completely missed opportunity for a more considered, design led approach, rather than </w:t>
      </w:r>
      <w:proofErr w:type="gramStart"/>
      <w:r w:rsidRPr="00705622">
        <w:rPr>
          <w:rFonts w:eastAsia="Calibri" w:cs="Arial"/>
          <w:szCs w:val="24"/>
          <w:shd w:val="clear" w:color="auto" w:fill="FFFFFF"/>
        </w:rPr>
        <w:t>another ”off</w:t>
      </w:r>
      <w:proofErr w:type="gramEnd"/>
      <w:r w:rsidRPr="00705622">
        <w:rPr>
          <w:rFonts w:eastAsia="Calibri" w:cs="Arial"/>
          <w:szCs w:val="24"/>
          <w:shd w:val="clear" w:color="auto" w:fill="FFFFFF"/>
        </w:rPr>
        <w:t xml:space="preserve"> the peg” commercial design. This is not town planning and design which is well considered and site relevant and does nothing to enhance the town in this prominent location. Even amongst the proliferation of developments around the area, this is a site which will be one of the most </w:t>
      </w:r>
      <w:proofErr w:type="gramStart"/>
      <w:r w:rsidRPr="00705622">
        <w:rPr>
          <w:rFonts w:eastAsia="Calibri" w:cs="Arial"/>
          <w:szCs w:val="24"/>
          <w:shd w:val="clear" w:color="auto" w:fill="FFFFFF"/>
        </w:rPr>
        <w:t>telling to</w:t>
      </w:r>
      <w:proofErr w:type="gramEnd"/>
      <w:r w:rsidRPr="00705622">
        <w:rPr>
          <w:rFonts w:eastAsia="Calibri" w:cs="Arial"/>
          <w:szCs w:val="24"/>
          <w:shd w:val="clear" w:color="auto" w:fill="FFFFFF"/>
        </w:rPr>
        <w:t xml:space="preserve"> the residents of Mossley. Getting it this wrong will be unforgiveable.</w:t>
      </w:r>
    </w:p>
    <w:p w14:paraId="6E5E2746" w14:textId="77777777" w:rsidR="0099226F" w:rsidRPr="00705622" w:rsidRDefault="0099226F" w:rsidP="0099226F">
      <w:pPr>
        <w:spacing w:after="200" w:line="276" w:lineRule="auto"/>
        <w:ind w:left="720"/>
        <w:contextualSpacing/>
        <w:rPr>
          <w:rFonts w:eastAsia="Calibri" w:cs="Arial"/>
          <w:szCs w:val="24"/>
          <w:shd w:val="clear" w:color="auto" w:fill="FFFFFF"/>
        </w:rPr>
      </w:pPr>
      <w:r w:rsidRPr="00705622">
        <w:rPr>
          <w:rFonts w:eastAsia="Calibri" w:cs="Arial"/>
          <w:szCs w:val="24"/>
          <w:shd w:val="clear" w:color="auto" w:fill="FFFFFF"/>
        </w:rPr>
        <w:t xml:space="preserve"> </w:t>
      </w:r>
    </w:p>
    <w:p w14:paraId="2D1589B0" w14:textId="77777777" w:rsidR="0099226F" w:rsidRPr="00705622" w:rsidRDefault="0099226F" w:rsidP="0099226F">
      <w:pPr>
        <w:numPr>
          <w:ilvl w:val="0"/>
          <w:numId w:val="28"/>
        </w:numPr>
        <w:spacing w:after="200" w:line="276" w:lineRule="auto"/>
        <w:contextualSpacing/>
        <w:rPr>
          <w:rFonts w:eastAsia="Calibri" w:cs="Arial"/>
          <w:szCs w:val="24"/>
          <w:shd w:val="clear" w:color="auto" w:fill="FFFFFF"/>
        </w:rPr>
      </w:pPr>
      <w:r w:rsidRPr="00705622">
        <w:rPr>
          <w:rFonts w:eastAsia="Calibri" w:cs="Arial"/>
          <w:szCs w:val="24"/>
          <w:shd w:val="clear" w:color="auto" w:fill="FFFFFF"/>
        </w:rPr>
        <w:t xml:space="preserve">The Town Council understands that the developer is a provider of social </w:t>
      </w:r>
      <w:proofErr w:type="gramStart"/>
      <w:r w:rsidRPr="00705622">
        <w:rPr>
          <w:rFonts w:eastAsia="Calibri" w:cs="Arial"/>
          <w:szCs w:val="24"/>
          <w:shd w:val="clear" w:color="auto" w:fill="FFFFFF"/>
        </w:rPr>
        <w:t>housing</w:t>
      </w:r>
      <w:proofErr w:type="gramEnd"/>
      <w:r w:rsidRPr="00705622">
        <w:rPr>
          <w:rFonts w:eastAsia="Calibri" w:cs="Arial"/>
          <w:szCs w:val="24"/>
          <w:shd w:val="clear" w:color="auto" w:fill="FFFFFF"/>
        </w:rPr>
        <w:t xml:space="preserve"> but the development does not include any housing for rental.</w:t>
      </w:r>
    </w:p>
    <w:p w14:paraId="2E4FF616" w14:textId="77777777" w:rsidR="0099226F" w:rsidRPr="00705622" w:rsidRDefault="0099226F" w:rsidP="0099226F">
      <w:pPr>
        <w:spacing w:after="200" w:line="276" w:lineRule="auto"/>
        <w:ind w:left="720"/>
        <w:contextualSpacing/>
        <w:rPr>
          <w:rFonts w:eastAsia="Calibri" w:cs="Arial"/>
          <w:szCs w:val="24"/>
          <w:shd w:val="clear" w:color="auto" w:fill="FFFFFF"/>
        </w:rPr>
      </w:pPr>
    </w:p>
    <w:p w14:paraId="4CA078F7" w14:textId="77777777" w:rsidR="0099226F" w:rsidRPr="00705622" w:rsidRDefault="0099226F" w:rsidP="0099226F">
      <w:pPr>
        <w:numPr>
          <w:ilvl w:val="0"/>
          <w:numId w:val="28"/>
        </w:numPr>
        <w:spacing w:after="200" w:line="276" w:lineRule="auto"/>
        <w:contextualSpacing/>
        <w:rPr>
          <w:rFonts w:eastAsia="Calibri" w:cs="Arial"/>
          <w:szCs w:val="24"/>
          <w:shd w:val="clear" w:color="auto" w:fill="FFFFFF"/>
        </w:rPr>
      </w:pPr>
      <w:r w:rsidRPr="00705622">
        <w:rPr>
          <w:rFonts w:eastAsia="Calibri" w:cs="Arial"/>
          <w:szCs w:val="24"/>
          <w:shd w:val="clear" w:color="auto" w:fill="FFFFFF"/>
        </w:rPr>
        <w:lastRenderedPageBreak/>
        <w:t xml:space="preserve">The Town Council requests that the developer provides that a proportion of the development will be made available for social and affordable housing and that these elements of the scheme be made available as a priority and occupied prior to the more commercial aspect of the development. The application does not refer to or follow the Tameside Housing Strategy, 2021-2026 where requirements around this are laid out.  </w:t>
      </w:r>
    </w:p>
    <w:p w14:paraId="434D86CE" w14:textId="77777777" w:rsidR="0099226F" w:rsidRPr="00705622" w:rsidRDefault="0099226F" w:rsidP="0099226F">
      <w:pPr>
        <w:ind w:left="720"/>
        <w:contextualSpacing/>
        <w:rPr>
          <w:rFonts w:eastAsia="Calibri" w:cs="Arial"/>
          <w:szCs w:val="24"/>
          <w:shd w:val="clear" w:color="auto" w:fill="FFFFFF"/>
        </w:rPr>
      </w:pPr>
    </w:p>
    <w:p w14:paraId="103955F8" w14:textId="77777777" w:rsidR="0099226F" w:rsidRPr="00705622" w:rsidRDefault="0099226F" w:rsidP="0099226F">
      <w:pPr>
        <w:spacing w:after="200" w:line="276" w:lineRule="auto"/>
        <w:ind w:left="720"/>
        <w:contextualSpacing/>
        <w:rPr>
          <w:rFonts w:eastAsia="Calibri" w:cs="Arial"/>
          <w:szCs w:val="24"/>
          <w:shd w:val="clear" w:color="auto" w:fill="FFFFFF"/>
        </w:rPr>
      </w:pPr>
    </w:p>
    <w:p w14:paraId="02A3C95D" w14:textId="77777777" w:rsidR="0099226F" w:rsidRPr="00705622" w:rsidRDefault="0099226F" w:rsidP="0099226F">
      <w:pPr>
        <w:numPr>
          <w:ilvl w:val="0"/>
          <w:numId w:val="28"/>
        </w:numPr>
        <w:spacing w:after="200" w:line="276" w:lineRule="auto"/>
        <w:contextualSpacing/>
        <w:rPr>
          <w:rFonts w:eastAsia="Calibri" w:cs="Arial"/>
          <w:szCs w:val="24"/>
          <w:shd w:val="clear" w:color="auto" w:fill="FFFFFF"/>
        </w:rPr>
      </w:pPr>
      <w:r w:rsidRPr="00705622">
        <w:rPr>
          <w:rFonts w:eastAsia="Calibri" w:cs="Arial"/>
          <w:szCs w:val="24"/>
          <w:shd w:val="clear" w:color="auto" w:fill="FFFFFF"/>
        </w:rPr>
        <w:t>The Town Council requests that ‘green’ environmental issues should be incorporated into the development including electric vehicle charging facilities, facilities for cycling and storage and recycling facilities.</w:t>
      </w:r>
    </w:p>
    <w:p w14:paraId="6070A616" w14:textId="77777777" w:rsidR="0099226F" w:rsidRPr="00705622" w:rsidRDefault="0099226F" w:rsidP="0099226F">
      <w:pPr>
        <w:spacing w:after="200" w:line="276" w:lineRule="auto"/>
        <w:ind w:left="720"/>
        <w:contextualSpacing/>
        <w:rPr>
          <w:rFonts w:eastAsia="Calibri" w:cs="Arial"/>
          <w:szCs w:val="24"/>
          <w:shd w:val="clear" w:color="auto" w:fill="FFFFFF"/>
        </w:rPr>
      </w:pPr>
    </w:p>
    <w:p w14:paraId="5CA087C3" w14:textId="77777777" w:rsidR="0099226F" w:rsidRPr="00705622" w:rsidRDefault="0099226F" w:rsidP="0099226F">
      <w:pPr>
        <w:numPr>
          <w:ilvl w:val="0"/>
          <w:numId w:val="28"/>
        </w:numPr>
        <w:spacing w:after="200" w:line="276" w:lineRule="auto"/>
        <w:contextualSpacing/>
        <w:rPr>
          <w:rFonts w:eastAsia="Calibri" w:cs="Arial"/>
          <w:szCs w:val="24"/>
          <w:shd w:val="clear" w:color="auto" w:fill="FFFFFF"/>
        </w:rPr>
      </w:pPr>
      <w:r w:rsidRPr="00705622">
        <w:rPr>
          <w:rFonts w:eastAsia="Calibri" w:cs="Arial"/>
          <w:szCs w:val="24"/>
          <w:shd w:val="clear" w:color="auto" w:fill="FFFFFF"/>
        </w:rPr>
        <w:t xml:space="preserve">The statement says that consolation was carried out, but the Town Council did not receive any communication on this. We suggest that the applicant produces more evidence of this consultation. </w:t>
      </w:r>
    </w:p>
    <w:p w14:paraId="158538A8" w14:textId="77777777" w:rsidR="0099226F" w:rsidRPr="00705622" w:rsidRDefault="0099226F" w:rsidP="0099226F">
      <w:pPr>
        <w:numPr>
          <w:ilvl w:val="0"/>
          <w:numId w:val="28"/>
        </w:numPr>
        <w:spacing w:after="200" w:line="276" w:lineRule="auto"/>
        <w:contextualSpacing/>
        <w:rPr>
          <w:rFonts w:eastAsia="Calibri" w:cs="Arial"/>
          <w:szCs w:val="24"/>
          <w:shd w:val="clear" w:color="auto" w:fill="FFFFFF"/>
        </w:rPr>
      </w:pPr>
      <w:r w:rsidRPr="00705622">
        <w:rPr>
          <w:rFonts w:eastAsia="Calibri" w:cs="Arial"/>
          <w:szCs w:val="24"/>
          <w:shd w:val="clear" w:color="auto" w:fill="FFFFFF"/>
        </w:rPr>
        <w:t xml:space="preserve">The statement says that there is no Neighbourhood Plan. The Town Council is currently preparing a Neighbourhood Plan and although it is not completed, the process is engaged with Tameside MBC. </w:t>
      </w:r>
    </w:p>
    <w:p w14:paraId="259CD310" w14:textId="77777777" w:rsidR="0099226F" w:rsidRPr="00705622" w:rsidRDefault="0099226F" w:rsidP="0099226F">
      <w:pPr>
        <w:spacing w:after="200" w:line="276" w:lineRule="auto"/>
        <w:ind w:left="720"/>
        <w:contextualSpacing/>
        <w:rPr>
          <w:rFonts w:eastAsia="Calibri" w:cs="Arial"/>
          <w:szCs w:val="24"/>
          <w:shd w:val="clear" w:color="auto" w:fill="FFFFFF"/>
        </w:rPr>
      </w:pPr>
    </w:p>
    <w:p w14:paraId="32DB3F54" w14:textId="77777777" w:rsidR="0099226F" w:rsidRPr="00705622" w:rsidRDefault="0099226F" w:rsidP="0099226F">
      <w:pPr>
        <w:spacing w:after="200" w:line="276" w:lineRule="auto"/>
        <w:rPr>
          <w:rFonts w:eastAsia="Calibri" w:cs="Arial"/>
          <w:b/>
          <w:bCs/>
          <w:szCs w:val="24"/>
          <w:u w:val="single"/>
          <w:shd w:val="clear" w:color="auto" w:fill="FFFFFF"/>
        </w:rPr>
      </w:pPr>
      <w:r w:rsidRPr="00705622">
        <w:rPr>
          <w:rFonts w:eastAsia="Calibri" w:cs="Arial"/>
          <w:b/>
          <w:bCs/>
          <w:szCs w:val="24"/>
          <w:u w:val="single"/>
          <w:shd w:val="clear" w:color="auto" w:fill="FFFFFF"/>
        </w:rPr>
        <w:t xml:space="preserve">8, </w:t>
      </w:r>
      <w:proofErr w:type="gramStart"/>
      <w:r w:rsidRPr="00705622">
        <w:rPr>
          <w:rFonts w:eastAsia="Calibri" w:cs="Arial"/>
          <w:b/>
          <w:bCs/>
          <w:szCs w:val="24"/>
          <w:u w:val="single"/>
          <w:shd w:val="clear" w:color="auto" w:fill="FFFFFF"/>
        </w:rPr>
        <w:t>2 bedroom</w:t>
      </w:r>
      <w:proofErr w:type="gramEnd"/>
      <w:r w:rsidRPr="00705622">
        <w:rPr>
          <w:rFonts w:eastAsia="Calibri" w:cs="Arial"/>
          <w:b/>
          <w:bCs/>
          <w:szCs w:val="24"/>
          <w:u w:val="single"/>
          <w:shd w:val="clear" w:color="auto" w:fill="FFFFFF"/>
        </w:rPr>
        <w:t xml:space="preserve"> terraced houses on land on Stamford Road (formerly Stamford Heights) Mossley (23/00751/FUL)</w:t>
      </w:r>
    </w:p>
    <w:p w14:paraId="20193922" w14:textId="77777777" w:rsidR="0099226F" w:rsidRPr="00705622" w:rsidRDefault="0099226F" w:rsidP="0099226F">
      <w:pPr>
        <w:spacing w:after="0" w:line="276" w:lineRule="atLeast"/>
        <w:rPr>
          <w:rFonts w:eastAsia="Times New Roman" w:cs="Arial"/>
          <w:szCs w:val="24"/>
          <w:lang w:eastAsia="en-GB"/>
        </w:rPr>
      </w:pPr>
      <w:r w:rsidRPr="00705622">
        <w:rPr>
          <w:rFonts w:eastAsia="Times New Roman" w:cs="Arial"/>
          <w:color w:val="222222"/>
          <w:szCs w:val="24"/>
          <w:shd w:val="clear" w:color="auto" w:fill="FFFFFF"/>
          <w:lang w:eastAsia="en-GB"/>
        </w:rPr>
        <w:t>This application was considered at the Town Council meeting on 6 September 2023.</w:t>
      </w:r>
      <w:r w:rsidRPr="00705622">
        <w:rPr>
          <w:rFonts w:eastAsia="Times New Roman" w:cs="Arial"/>
          <w:szCs w:val="24"/>
          <w:lang w:eastAsia="en-GB"/>
        </w:rPr>
        <w:br/>
      </w:r>
      <w:r w:rsidRPr="00705622">
        <w:rPr>
          <w:rFonts w:eastAsia="Times New Roman" w:cs="Arial"/>
          <w:szCs w:val="24"/>
          <w:lang w:eastAsia="en-GB"/>
        </w:rPr>
        <w:br/>
      </w:r>
      <w:r w:rsidRPr="00705622">
        <w:rPr>
          <w:rFonts w:eastAsia="Times New Roman" w:cs="Arial"/>
          <w:color w:val="222222"/>
          <w:szCs w:val="24"/>
          <w:shd w:val="clear" w:color="auto" w:fill="FFFFFF"/>
          <w:lang w:eastAsia="en-GB"/>
        </w:rPr>
        <w:t>The Town Council considers that the application should be refused for the following reasons:</w:t>
      </w:r>
    </w:p>
    <w:p w14:paraId="02B18900" w14:textId="77777777" w:rsidR="0099226F" w:rsidRPr="00705622" w:rsidRDefault="0099226F" w:rsidP="0099226F">
      <w:pPr>
        <w:spacing w:after="0" w:line="276" w:lineRule="atLeast"/>
        <w:rPr>
          <w:rFonts w:eastAsia="Times New Roman" w:cs="Arial"/>
          <w:szCs w:val="24"/>
          <w:lang w:eastAsia="en-GB"/>
        </w:rPr>
      </w:pPr>
    </w:p>
    <w:p w14:paraId="6FE16897"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color w:val="000000"/>
          <w:szCs w:val="24"/>
          <w:shd w:val="clear" w:color="auto" w:fill="FFFFFF"/>
          <w:lang w:eastAsia="en-GB"/>
        </w:rPr>
        <w:t>The Town Council has considered and objected to 3 previous applications on this site as follows:</w:t>
      </w:r>
    </w:p>
    <w:p w14:paraId="35764D6A"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szCs w:val="24"/>
          <w:shd w:val="clear" w:color="auto" w:fill="FFFFFF"/>
          <w:lang w:eastAsia="en-GB"/>
        </w:rPr>
        <w:t> </w:t>
      </w:r>
    </w:p>
    <w:p w14:paraId="16849CEC" w14:textId="77777777" w:rsidR="0099226F" w:rsidRPr="00705622" w:rsidRDefault="0099226F" w:rsidP="0099226F">
      <w:pPr>
        <w:numPr>
          <w:ilvl w:val="0"/>
          <w:numId w:val="29"/>
        </w:numPr>
        <w:shd w:val="clear" w:color="auto" w:fill="FFFFFF"/>
        <w:spacing w:after="0" w:line="257" w:lineRule="atLeast"/>
        <w:contextualSpacing/>
        <w:rPr>
          <w:rFonts w:eastAsia="Times New Roman" w:cs="Arial"/>
          <w:szCs w:val="24"/>
          <w:lang w:eastAsia="en-GB"/>
        </w:rPr>
      </w:pPr>
      <w:r w:rsidRPr="00705622">
        <w:rPr>
          <w:rFonts w:eastAsia="Times New Roman" w:cs="Arial"/>
          <w:color w:val="000000"/>
          <w:szCs w:val="24"/>
          <w:shd w:val="clear" w:color="auto" w:fill="FFFFFF"/>
          <w:lang w:eastAsia="en-GB"/>
        </w:rPr>
        <w:t>Construction of 2 number 4-bedroom town houses 2 number 2-bedroom town houses and 12 apartments (resubmission of application 20/00463/FUL Land on Stamford Road Mossley) (21/00344/FUL)</w:t>
      </w:r>
    </w:p>
    <w:p w14:paraId="7884D329" w14:textId="77777777" w:rsidR="0099226F" w:rsidRPr="00705622" w:rsidRDefault="0099226F" w:rsidP="0099226F">
      <w:pPr>
        <w:numPr>
          <w:ilvl w:val="0"/>
          <w:numId w:val="29"/>
        </w:numPr>
        <w:shd w:val="clear" w:color="auto" w:fill="FFFFFF"/>
        <w:spacing w:after="0" w:line="257" w:lineRule="atLeast"/>
        <w:contextualSpacing/>
        <w:rPr>
          <w:rFonts w:eastAsia="Times New Roman" w:cs="Arial"/>
          <w:szCs w:val="24"/>
          <w:lang w:eastAsia="en-GB"/>
        </w:rPr>
      </w:pPr>
      <w:r w:rsidRPr="00705622">
        <w:rPr>
          <w:rFonts w:eastAsia="Times New Roman" w:cs="Arial"/>
          <w:color w:val="000000"/>
          <w:szCs w:val="24"/>
          <w:lang w:eastAsia="en-GB"/>
        </w:rPr>
        <w:t>Construction of 9, 3 bed dwellings including ancillary works/excavation at land on Stamford Rd, Mossley (22/00262/FUL)</w:t>
      </w:r>
    </w:p>
    <w:p w14:paraId="1AA5CC66" w14:textId="77777777" w:rsidR="0099226F" w:rsidRPr="00705622" w:rsidRDefault="0099226F" w:rsidP="0099226F">
      <w:pPr>
        <w:numPr>
          <w:ilvl w:val="0"/>
          <w:numId w:val="29"/>
        </w:numPr>
        <w:shd w:val="clear" w:color="auto" w:fill="FFFFFF"/>
        <w:spacing w:after="0" w:line="257" w:lineRule="atLeast"/>
        <w:contextualSpacing/>
        <w:rPr>
          <w:rFonts w:eastAsia="Times New Roman" w:cs="Arial"/>
          <w:szCs w:val="24"/>
          <w:lang w:eastAsia="en-GB"/>
        </w:rPr>
      </w:pPr>
      <w:r w:rsidRPr="00705622">
        <w:rPr>
          <w:rFonts w:eastAsia="Calibri" w:cs="Arial"/>
          <w:szCs w:val="24"/>
        </w:rPr>
        <w:t>Construction of 3 x 3 bed dwellings and 6 x 2 bed dwellings including ancillary works/excavations (updated site plan and elevations with reconfiguration of public right of way) at land on Stamford Road, Mossley (22/00262/FUL)</w:t>
      </w:r>
    </w:p>
    <w:p w14:paraId="659F2C4F" w14:textId="77777777" w:rsidR="0099226F" w:rsidRPr="00705622" w:rsidRDefault="0099226F" w:rsidP="0099226F">
      <w:pPr>
        <w:shd w:val="clear" w:color="auto" w:fill="FFFFFF"/>
        <w:spacing w:after="0" w:line="257" w:lineRule="atLeast"/>
        <w:rPr>
          <w:rFonts w:eastAsia="Times New Roman" w:cs="Arial"/>
          <w:szCs w:val="24"/>
          <w:lang w:eastAsia="en-GB"/>
        </w:rPr>
      </w:pPr>
    </w:p>
    <w:p w14:paraId="2673C8F0"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color w:val="000000"/>
          <w:szCs w:val="24"/>
          <w:shd w:val="clear" w:color="auto" w:fill="FFFFFF"/>
          <w:lang w:eastAsia="en-GB"/>
        </w:rPr>
        <w:t>The Town Council considers that objections in respect of those previous applications are valid in respect of the above application.</w:t>
      </w:r>
    </w:p>
    <w:p w14:paraId="42F06ACA"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szCs w:val="24"/>
          <w:shd w:val="clear" w:color="auto" w:fill="FFFFFF"/>
          <w:lang w:eastAsia="en-GB"/>
        </w:rPr>
        <w:t> </w:t>
      </w:r>
    </w:p>
    <w:p w14:paraId="1C3DABCA"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color w:val="000000"/>
          <w:szCs w:val="24"/>
          <w:shd w:val="clear" w:color="auto" w:fill="FFFFFF"/>
          <w:lang w:eastAsia="en-GB"/>
        </w:rPr>
        <w:t>The Town Council’s objections are summarised below:</w:t>
      </w:r>
    </w:p>
    <w:p w14:paraId="04F42726" w14:textId="77777777" w:rsidR="0099226F" w:rsidRPr="00705622" w:rsidRDefault="0099226F" w:rsidP="0099226F">
      <w:pPr>
        <w:spacing w:after="0" w:line="257" w:lineRule="atLeast"/>
        <w:rPr>
          <w:rFonts w:eastAsia="Times New Roman" w:cs="Arial"/>
          <w:color w:val="000000"/>
          <w:szCs w:val="24"/>
          <w:shd w:val="clear" w:color="auto" w:fill="FFFFFF"/>
          <w:lang w:eastAsia="en-GB"/>
        </w:rPr>
      </w:pPr>
      <w:r w:rsidRPr="00705622">
        <w:rPr>
          <w:rFonts w:eastAsia="Times New Roman" w:cs="Arial"/>
          <w:szCs w:val="24"/>
          <w:lang w:eastAsia="en-GB"/>
        </w:rPr>
        <w:br/>
      </w:r>
      <w:r w:rsidRPr="00705622">
        <w:rPr>
          <w:rFonts w:eastAsia="Times New Roman" w:cs="Arial"/>
          <w:color w:val="000000"/>
          <w:szCs w:val="24"/>
          <w:shd w:val="clear" w:color="auto" w:fill="FFFFFF"/>
          <w:lang w:eastAsia="en-GB"/>
        </w:rPr>
        <w:t>1. Inappropriate siting and layout</w:t>
      </w:r>
      <w:r w:rsidRPr="00705622">
        <w:rPr>
          <w:rFonts w:eastAsia="Times New Roman" w:cs="Arial"/>
          <w:szCs w:val="24"/>
          <w:lang w:eastAsia="en-GB"/>
        </w:rPr>
        <w:br/>
      </w:r>
      <w:r w:rsidRPr="00705622">
        <w:rPr>
          <w:rFonts w:eastAsia="Times New Roman" w:cs="Arial"/>
          <w:color w:val="000000"/>
          <w:szCs w:val="24"/>
          <w:shd w:val="clear" w:color="auto" w:fill="FFFFFF"/>
          <w:lang w:eastAsia="en-GB"/>
        </w:rPr>
        <w:t>2. Inadequate parking provision</w:t>
      </w:r>
      <w:r w:rsidRPr="00705622">
        <w:rPr>
          <w:rFonts w:eastAsia="Times New Roman" w:cs="Arial"/>
          <w:szCs w:val="24"/>
          <w:lang w:eastAsia="en-GB"/>
        </w:rPr>
        <w:br/>
      </w:r>
      <w:r w:rsidRPr="00705622">
        <w:rPr>
          <w:rFonts w:eastAsia="Times New Roman" w:cs="Arial"/>
          <w:color w:val="000000"/>
          <w:szCs w:val="24"/>
          <w:shd w:val="clear" w:color="auto" w:fill="FFFFFF"/>
          <w:lang w:eastAsia="en-GB"/>
        </w:rPr>
        <w:t>3. Impact on local commercial and residential amenity</w:t>
      </w:r>
      <w:r w:rsidRPr="00705622">
        <w:rPr>
          <w:rFonts w:eastAsia="Times New Roman" w:cs="Arial"/>
          <w:szCs w:val="24"/>
          <w:lang w:eastAsia="en-GB"/>
        </w:rPr>
        <w:br/>
      </w:r>
      <w:r w:rsidRPr="00705622">
        <w:rPr>
          <w:rFonts w:eastAsia="Times New Roman" w:cs="Arial"/>
          <w:color w:val="000000"/>
          <w:szCs w:val="24"/>
          <w:shd w:val="clear" w:color="auto" w:fill="FFFFFF"/>
          <w:lang w:eastAsia="en-GB"/>
        </w:rPr>
        <w:lastRenderedPageBreak/>
        <w:t>4. Potential for unsafe parking and turning on a main road.</w:t>
      </w:r>
      <w:r w:rsidRPr="00705622">
        <w:rPr>
          <w:rFonts w:eastAsia="Times New Roman" w:cs="Arial"/>
          <w:szCs w:val="24"/>
          <w:lang w:eastAsia="en-GB"/>
        </w:rPr>
        <w:br/>
      </w:r>
      <w:r w:rsidRPr="00705622">
        <w:rPr>
          <w:rFonts w:eastAsia="Times New Roman" w:cs="Arial"/>
          <w:szCs w:val="24"/>
          <w:lang w:eastAsia="en-GB"/>
        </w:rPr>
        <w:br/>
      </w:r>
      <w:r w:rsidRPr="00705622">
        <w:rPr>
          <w:rFonts w:eastAsia="Times New Roman" w:cs="Arial"/>
          <w:color w:val="000000"/>
          <w:szCs w:val="24"/>
          <w:shd w:val="clear" w:color="auto" w:fill="FFFFFF"/>
          <w:lang w:eastAsia="en-GB"/>
        </w:rPr>
        <w:t>The development of this site for housing on such a scale is wholly inappropriate being located at a 5-way busy traffic light-controlled junction and will result in danger to road and pedestrian users.</w:t>
      </w:r>
    </w:p>
    <w:p w14:paraId="258E8A37" w14:textId="77777777" w:rsidR="0099226F" w:rsidRPr="00705622" w:rsidRDefault="0099226F" w:rsidP="0099226F">
      <w:pPr>
        <w:spacing w:after="0" w:line="257" w:lineRule="atLeast"/>
        <w:rPr>
          <w:rFonts w:eastAsia="Times New Roman" w:cs="Arial"/>
          <w:color w:val="000000"/>
          <w:szCs w:val="24"/>
          <w:shd w:val="clear" w:color="auto" w:fill="FFFFFF"/>
          <w:lang w:eastAsia="en-GB"/>
        </w:rPr>
      </w:pPr>
    </w:p>
    <w:p w14:paraId="6859164D" w14:textId="77777777" w:rsidR="0099226F" w:rsidRPr="00705622" w:rsidRDefault="0099226F" w:rsidP="0099226F">
      <w:pPr>
        <w:spacing w:after="0" w:line="257" w:lineRule="atLeast"/>
        <w:rPr>
          <w:rFonts w:eastAsia="Times New Roman" w:cs="Arial"/>
          <w:color w:val="000000"/>
          <w:szCs w:val="24"/>
          <w:shd w:val="clear" w:color="auto" w:fill="FFFFFF"/>
          <w:lang w:eastAsia="en-GB"/>
        </w:rPr>
      </w:pPr>
      <w:r w:rsidRPr="00705622">
        <w:rPr>
          <w:rFonts w:eastAsia="Times New Roman" w:cs="Arial"/>
          <w:color w:val="000000"/>
          <w:szCs w:val="24"/>
          <w:shd w:val="clear" w:color="auto" w:fill="FFFFFF"/>
          <w:lang w:eastAsia="en-GB"/>
        </w:rPr>
        <w:t>The development does not provide sufficient parking space. The planning policy which relaxes parking requirements in district centres, the Town Council believes, is unsound and not in reality for situations such as Mossley. Although technically within a town centre boundary (in part and whatever historic decision this is based on, does not make any real logic as it only takes the rear part of the site into the “town centre”), the Town Council considers that the policy applies to apartment/flat living and not to family accommodation.</w:t>
      </w:r>
    </w:p>
    <w:p w14:paraId="3CB97C43" w14:textId="77777777" w:rsidR="0099226F" w:rsidRPr="00705622" w:rsidRDefault="0099226F" w:rsidP="0099226F">
      <w:pPr>
        <w:spacing w:after="0" w:line="257" w:lineRule="atLeast"/>
        <w:rPr>
          <w:rFonts w:eastAsia="Times New Roman" w:cs="Arial"/>
          <w:szCs w:val="24"/>
          <w:lang w:eastAsia="en-GB"/>
        </w:rPr>
      </w:pPr>
    </w:p>
    <w:p w14:paraId="32E0EC95" w14:textId="77777777" w:rsidR="0099226F" w:rsidRPr="00705622" w:rsidRDefault="0099226F" w:rsidP="0099226F">
      <w:pPr>
        <w:spacing w:after="0" w:line="257" w:lineRule="atLeast"/>
        <w:rPr>
          <w:rFonts w:eastAsia="Times New Roman" w:cs="Arial"/>
          <w:color w:val="000000"/>
          <w:szCs w:val="24"/>
          <w:shd w:val="clear" w:color="auto" w:fill="FFFFFF"/>
          <w:lang w:eastAsia="en-GB"/>
        </w:rPr>
      </w:pPr>
      <w:r w:rsidRPr="00705622">
        <w:rPr>
          <w:rFonts w:eastAsia="Times New Roman" w:cs="Arial"/>
          <w:color w:val="000000"/>
          <w:szCs w:val="24"/>
          <w:shd w:val="clear" w:color="auto" w:fill="FFFFFF"/>
          <w:lang w:eastAsia="en-GB"/>
        </w:rPr>
        <w:t xml:space="preserve">Resident parking will result in surrounding streets, already overburdened, causing conflict and loss of amenity to other residents. In </w:t>
      </w:r>
      <w:proofErr w:type="gramStart"/>
      <w:r w:rsidRPr="00705622">
        <w:rPr>
          <w:rFonts w:eastAsia="Times New Roman" w:cs="Arial"/>
          <w:color w:val="000000"/>
          <w:szCs w:val="24"/>
          <w:shd w:val="clear" w:color="auto" w:fill="FFFFFF"/>
          <w:lang w:eastAsia="en-GB"/>
        </w:rPr>
        <w:t>addition</w:t>
      </w:r>
      <w:proofErr w:type="gramEnd"/>
      <w:r w:rsidRPr="00705622">
        <w:rPr>
          <w:rFonts w:eastAsia="Times New Roman" w:cs="Arial"/>
          <w:color w:val="000000"/>
          <w:szCs w:val="24"/>
          <w:shd w:val="clear" w:color="auto" w:fill="FFFFFF"/>
          <w:lang w:eastAsia="en-GB"/>
        </w:rPr>
        <w:t xml:space="preserve"> there may well be new pressure on Stamford Street space, which serves the few local residents and most importantly the businesses. The "casual" parking here generally works for now very well and this development could well impact on this so that both again are disadvantaged. It is also inevitable that residents will seek to unload, albeit briefly, on the </w:t>
      </w:r>
      <w:proofErr w:type="gramStart"/>
      <w:r w:rsidRPr="00705622">
        <w:rPr>
          <w:rFonts w:eastAsia="Times New Roman" w:cs="Arial"/>
          <w:color w:val="000000"/>
          <w:szCs w:val="24"/>
          <w:shd w:val="clear" w:color="auto" w:fill="FFFFFF"/>
          <w:lang w:eastAsia="en-GB"/>
        </w:rPr>
        <w:t>road side</w:t>
      </w:r>
      <w:proofErr w:type="gramEnd"/>
      <w:r w:rsidRPr="00705622">
        <w:rPr>
          <w:rFonts w:eastAsia="Times New Roman" w:cs="Arial"/>
          <w:color w:val="000000"/>
          <w:szCs w:val="24"/>
          <w:shd w:val="clear" w:color="auto" w:fill="FFFFFF"/>
          <w:lang w:eastAsia="en-GB"/>
        </w:rPr>
        <w:t>, even to the point of mounting the footway to do so. This forms a safety hazard in the road and causes traffic passing and waiting for the traffic lights, to stand in the outer limit of the upward lane or even into the downward lane. This is a safety hazard.</w:t>
      </w:r>
    </w:p>
    <w:p w14:paraId="79E0EC96" w14:textId="77777777" w:rsidR="0099226F" w:rsidRPr="00705622" w:rsidRDefault="0099226F" w:rsidP="0099226F">
      <w:pPr>
        <w:spacing w:after="0" w:line="257" w:lineRule="atLeast"/>
        <w:rPr>
          <w:rFonts w:eastAsia="Times New Roman" w:cs="Arial"/>
          <w:szCs w:val="24"/>
          <w:lang w:eastAsia="en-GB"/>
        </w:rPr>
      </w:pPr>
    </w:p>
    <w:p w14:paraId="44E13C3D" w14:textId="77777777" w:rsidR="0099226F" w:rsidRPr="00705622" w:rsidRDefault="0099226F" w:rsidP="0099226F">
      <w:pPr>
        <w:spacing w:after="200" w:line="276" w:lineRule="auto"/>
        <w:rPr>
          <w:rFonts w:eastAsia="Calibri" w:cs="Arial"/>
          <w:bCs/>
          <w:szCs w:val="24"/>
          <w:shd w:val="clear" w:color="auto" w:fill="FFFFFF"/>
        </w:rPr>
      </w:pPr>
      <w:r w:rsidRPr="00705622">
        <w:rPr>
          <w:rFonts w:eastAsia="Times New Roman" w:cs="Arial"/>
          <w:color w:val="000000"/>
          <w:szCs w:val="24"/>
          <w:shd w:val="clear" w:color="auto" w:fill="FFFFFF"/>
          <w:lang w:eastAsia="en-GB"/>
        </w:rPr>
        <w:t>Councillors are concerned that in previous comments from Highway Engineers, the issues raised here, which they feel are grounded in local knowledge, not only goes against what would appear to be clear issues of access and parking demand from future residents, but also follows the line that this is within the town centre boundary and therefore has exemption from “normal” parking and access considerations.</w:t>
      </w:r>
      <w:r w:rsidRPr="00705622">
        <w:rPr>
          <w:rFonts w:eastAsia="Calibri" w:cs="Arial"/>
          <w:bCs/>
          <w:szCs w:val="24"/>
          <w:shd w:val="clear" w:color="auto" w:fill="FFFFFF"/>
        </w:rPr>
        <w:t xml:space="preserve"> </w:t>
      </w:r>
    </w:p>
    <w:p w14:paraId="0FD0D2D8" w14:textId="77777777" w:rsidR="0099226F" w:rsidRPr="00705622" w:rsidRDefault="0099226F" w:rsidP="0099226F">
      <w:pPr>
        <w:spacing w:after="200" w:line="276" w:lineRule="auto"/>
        <w:rPr>
          <w:rFonts w:eastAsia="Calibri" w:cs="Arial"/>
          <w:bCs/>
          <w:szCs w:val="24"/>
          <w:shd w:val="clear" w:color="auto" w:fill="FFFFFF"/>
        </w:rPr>
      </w:pPr>
      <w:r w:rsidRPr="00705622">
        <w:rPr>
          <w:rFonts w:eastAsia="Calibri" w:cs="Arial"/>
          <w:b/>
          <w:bCs/>
          <w:szCs w:val="24"/>
          <w:shd w:val="clear" w:color="auto" w:fill="FFFFFF"/>
        </w:rPr>
        <w:t>The Town Council strongly requests a site visit as the nature of their concerns and reality of the highway issues cannot be appreciated, especially with the comments of the highway engineers clearly making light of what is a very difficult location and seem to be inconsistent with other approaches to parking and site access standards applied elsewhere.</w:t>
      </w:r>
      <w:r w:rsidRPr="00705622">
        <w:rPr>
          <w:rFonts w:eastAsia="Times New Roman" w:cs="Arial"/>
          <w:b/>
          <w:szCs w:val="24"/>
          <w:lang w:eastAsia="en-GB"/>
        </w:rPr>
        <w:br/>
      </w:r>
      <w:r w:rsidRPr="00705622">
        <w:rPr>
          <w:rFonts w:eastAsia="Times New Roman" w:cs="Arial"/>
          <w:szCs w:val="24"/>
          <w:lang w:eastAsia="en-GB"/>
        </w:rPr>
        <w:br/>
      </w:r>
      <w:r w:rsidRPr="00705622">
        <w:rPr>
          <w:rFonts w:eastAsia="Times New Roman" w:cs="Arial"/>
          <w:color w:val="000000"/>
          <w:szCs w:val="24"/>
          <w:shd w:val="clear" w:color="auto" w:fill="FFFFFF"/>
          <w:lang w:eastAsia="en-GB"/>
        </w:rPr>
        <w:t>Although not strictly within the remit of the application, we have to have some practical forethought here. It is almost inevitable that the new residents of this development will seek to have access to Stamford Road for cars parked within their front gardens. Although this may be constrained by condition, covenant and properly subject to formal application, this will not only return to concerns of direct access to Stamford Street and the danger and disorder this will bring, but also a totally inappropriate townscape is the result. In thinking of potential consequences, especially those which may be difficult to "police" by the LPA, this should be part of the real factors here.</w:t>
      </w:r>
    </w:p>
    <w:p w14:paraId="59356469" w14:textId="77777777" w:rsidR="0099226F" w:rsidRPr="00705622" w:rsidRDefault="0099226F" w:rsidP="0099226F">
      <w:pPr>
        <w:spacing w:after="0" w:line="257" w:lineRule="atLeast"/>
        <w:rPr>
          <w:rFonts w:eastAsia="Times New Roman" w:cs="Arial"/>
          <w:szCs w:val="24"/>
          <w:lang w:eastAsia="en-GB"/>
        </w:rPr>
      </w:pPr>
    </w:p>
    <w:p w14:paraId="7059F5F8"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color w:val="000000"/>
          <w:szCs w:val="24"/>
          <w:shd w:val="clear" w:color="auto" w:fill="FFFFFF"/>
          <w:lang w:eastAsia="en-GB"/>
        </w:rPr>
        <w:lastRenderedPageBreak/>
        <w:t>The development of the site in question land which will inevitably involve excavations due to the topography, deliveries or construction would be totally inappropriate and cause chaos at the 5-way junction. This was exemplified during the recent temporary road closure during re-cabling works. </w:t>
      </w:r>
    </w:p>
    <w:p w14:paraId="463E2587"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szCs w:val="24"/>
          <w:lang w:eastAsia="en-GB"/>
        </w:rPr>
        <w:t> </w:t>
      </w:r>
    </w:p>
    <w:p w14:paraId="59327E63" w14:textId="77777777" w:rsidR="0099226F" w:rsidRPr="00705622" w:rsidRDefault="0099226F" w:rsidP="0099226F">
      <w:pPr>
        <w:shd w:val="clear" w:color="auto" w:fill="FFFFFF"/>
        <w:spacing w:after="0" w:line="240" w:lineRule="auto"/>
        <w:rPr>
          <w:rFonts w:eastAsia="Times New Roman" w:cs="Arial"/>
          <w:szCs w:val="24"/>
          <w:lang w:eastAsia="en-GB"/>
        </w:rPr>
      </w:pPr>
      <w:r w:rsidRPr="00705622">
        <w:rPr>
          <w:rFonts w:eastAsia="Times New Roman" w:cs="Arial"/>
          <w:szCs w:val="24"/>
          <w:lang w:eastAsia="en-GB"/>
        </w:rPr>
        <w:t> </w:t>
      </w:r>
    </w:p>
    <w:p w14:paraId="01278DB6"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color w:val="000000"/>
          <w:szCs w:val="24"/>
          <w:shd w:val="clear" w:color="auto" w:fill="FFFFFF"/>
          <w:lang w:eastAsia="en-GB"/>
        </w:rPr>
        <w:t>It appears that the revised application deletes all parking from some of the houses and then left some of them with in-front parking directly onto Stamford Road. This will result in vehicles driving into and reversing out of driveways on a very busy and dangerous part of the road, exacerbated by the likelihood of insufficient parking for all occupiers of the proposed development. Once again, the case that occupiers will have access to public transport whilst laudable does not bear out in reality. This is exemplified by the major parking issues we already have on a lot of Mossley streets.</w:t>
      </w:r>
    </w:p>
    <w:p w14:paraId="65742840"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szCs w:val="24"/>
          <w:lang w:eastAsia="en-GB"/>
        </w:rPr>
        <w:t> </w:t>
      </w:r>
    </w:p>
    <w:p w14:paraId="343914BD" w14:textId="77777777" w:rsidR="0099226F" w:rsidRPr="00705622" w:rsidRDefault="0099226F" w:rsidP="0099226F">
      <w:pPr>
        <w:shd w:val="clear" w:color="auto" w:fill="FFFFFF"/>
        <w:spacing w:after="0" w:line="257" w:lineRule="atLeast"/>
        <w:rPr>
          <w:rFonts w:eastAsia="Times New Roman" w:cs="Arial"/>
          <w:szCs w:val="24"/>
          <w:lang w:eastAsia="en-GB"/>
        </w:rPr>
      </w:pPr>
      <w:r w:rsidRPr="00705622">
        <w:rPr>
          <w:rFonts w:eastAsia="Times New Roman" w:cs="Arial"/>
          <w:color w:val="000000"/>
          <w:szCs w:val="24"/>
          <w:shd w:val="clear" w:color="auto" w:fill="FFFFFF"/>
          <w:lang w:eastAsia="en-GB"/>
        </w:rPr>
        <w:t>The Town Council wholeheartedly requests that the application is refused on the grounds indicated in this response.</w:t>
      </w:r>
    </w:p>
    <w:p w14:paraId="308B6B6E" w14:textId="26D588CD" w:rsidR="002E7161" w:rsidRPr="00705622" w:rsidRDefault="002E7161">
      <w:pPr>
        <w:rPr>
          <w:rFonts w:cs="Arial"/>
          <w:szCs w:val="24"/>
        </w:rPr>
      </w:pPr>
    </w:p>
    <w:sectPr w:rsidR="002E7161" w:rsidRPr="00705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4F7DFF"/>
    <w:multiLevelType w:val="hybridMultilevel"/>
    <w:tmpl w:val="BF3CF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70C37"/>
    <w:multiLevelType w:val="hybridMultilevel"/>
    <w:tmpl w:val="AF2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3F3"/>
    <w:multiLevelType w:val="hybridMultilevel"/>
    <w:tmpl w:val="5EB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0BAC"/>
    <w:multiLevelType w:val="hybridMultilevel"/>
    <w:tmpl w:val="0BB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5C89"/>
    <w:multiLevelType w:val="hybridMultilevel"/>
    <w:tmpl w:val="9674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E46"/>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8B668F"/>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FA1EA9"/>
    <w:multiLevelType w:val="hybridMultilevel"/>
    <w:tmpl w:val="F2DE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56F7D"/>
    <w:multiLevelType w:val="hybridMultilevel"/>
    <w:tmpl w:val="DEC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3598B"/>
    <w:multiLevelType w:val="hybridMultilevel"/>
    <w:tmpl w:val="E31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23BA7"/>
    <w:multiLevelType w:val="hybridMultilevel"/>
    <w:tmpl w:val="4B0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12A6D"/>
    <w:multiLevelType w:val="hybridMultilevel"/>
    <w:tmpl w:val="8980598A"/>
    <w:lvl w:ilvl="0" w:tplc="E592A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181D32"/>
    <w:multiLevelType w:val="hybridMultilevel"/>
    <w:tmpl w:val="7D9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3743"/>
    <w:multiLevelType w:val="hybridMultilevel"/>
    <w:tmpl w:val="64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87A70"/>
    <w:multiLevelType w:val="hybridMultilevel"/>
    <w:tmpl w:val="D63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F4B31"/>
    <w:multiLevelType w:val="hybridMultilevel"/>
    <w:tmpl w:val="4E42A802"/>
    <w:lvl w:ilvl="0" w:tplc="BE24F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55D07"/>
    <w:multiLevelType w:val="hybridMultilevel"/>
    <w:tmpl w:val="1F9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C4ABB"/>
    <w:multiLevelType w:val="hybridMultilevel"/>
    <w:tmpl w:val="5C9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457BC"/>
    <w:multiLevelType w:val="hybridMultilevel"/>
    <w:tmpl w:val="FF6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E6DB8"/>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E27F8C"/>
    <w:multiLevelType w:val="hybridMultilevel"/>
    <w:tmpl w:val="E5BA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15113"/>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43B55"/>
    <w:multiLevelType w:val="hybridMultilevel"/>
    <w:tmpl w:val="FD4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15:restartNumberingAfterBreak="0">
    <w:nsid w:val="63416F7C"/>
    <w:multiLevelType w:val="hybridMultilevel"/>
    <w:tmpl w:val="BF40AA8A"/>
    <w:lvl w:ilvl="0" w:tplc="ED043B50">
      <w:start w:val="1"/>
      <w:numFmt w:val="decimal"/>
      <w:lvlText w:val="%1."/>
      <w:lvlJc w:val="left"/>
      <w:pPr>
        <w:ind w:left="720" w:hanging="360"/>
      </w:pPr>
      <w:rPr>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C67399"/>
    <w:multiLevelType w:val="hybridMultilevel"/>
    <w:tmpl w:val="C45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14"/>
  </w:num>
  <w:num w:numId="2" w16cid:durableId="1315531034">
    <w:abstractNumId w:val="26"/>
  </w:num>
  <w:num w:numId="3" w16cid:durableId="1531139470">
    <w:abstractNumId w:val="28"/>
  </w:num>
  <w:num w:numId="4" w16cid:durableId="266621664">
    <w:abstractNumId w:val="32"/>
  </w:num>
  <w:num w:numId="5" w16cid:durableId="816845593">
    <w:abstractNumId w:val="24"/>
  </w:num>
  <w:num w:numId="6" w16cid:durableId="142889411">
    <w:abstractNumId w:val="31"/>
  </w:num>
  <w:num w:numId="7" w16cid:durableId="1891115403">
    <w:abstractNumId w:val="21"/>
  </w:num>
  <w:num w:numId="8" w16cid:durableId="2083601684">
    <w:abstractNumId w:val="15"/>
  </w:num>
  <w:num w:numId="9" w16cid:durableId="1824395943">
    <w:abstractNumId w:val="11"/>
  </w:num>
  <w:num w:numId="10" w16cid:durableId="471599538">
    <w:abstractNumId w:val="0"/>
  </w:num>
  <w:num w:numId="11" w16cid:durableId="594636785">
    <w:abstractNumId w:val="19"/>
  </w:num>
  <w:num w:numId="12" w16cid:durableId="1123227840">
    <w:abstractNumId w:val="10"/>
  </w:num>
  <w:num w:numId="13" w16cid:durableId="27990484">
    <w:abstractNumId w:val="3"/>
  </w:num>
  <w:num w:numId="14" w16cid:durableId="1753549904">
    <w:abstractNumId w:val="2"/>
  </w:num>
  <w:num w:numId="15" w16cid:durableId="1476752130">
    <w:abstractNumId w:val="9"/>
  </w:num>
  <w:num w:numId="16" w16cid:durableId="639115842">
    <w:abstractNumId w:val="20"/>
  </w:num>
  <w:num w:numId="17" w16cid:durableId="1808737984">
    <w:abstractNumId w:val="17"/>
  </w:num>
  <w:num w:numId="18" w16cid:durableId="130751816">
    <w:abstractNumId w:val="13"/>
  </w:num>
  <w:num w:numId="19" w16cid:durableId="2088726118">
    <w:abstractNumId w:val="18"/>
  </w:num>
  <w:num w:numId="20" w16cid:durableId="1859419575">
    <w:abstractNumId w:val="12"/>
  </w:num>
  <w:num w:numId="21" w16cid:durableId="151214129">
    <w:abstractNumId w:val="22"/>
  </w:num>
  <w:num w:numId="22" w16cid:durableId="2119372472">
    <w:abstractNumId w:val="6"/>
  </w:num>
  <w:num w:numId="23" w16cid:durableId="44984754">
    <w:abstractNumId w:val="25"/>
  </w:num>
  <w:num w:numId="24" w16cid:durableId="1354380263">
    <w:abstractNumId w:val="7"/>
  </w:num>
  <w:num w:numId="25" w16cid:durableId="1287466692">
    <w:abstractNumId w:val="4"/>
  </w:num>
  <w:num w:numId="26" w16cid:durableId="1480077778">
    <w:abstractNumId w:val="30"/>
  </w:num>
  <w:num w:numId="27" w16cid:durableId="1654531611">
    <w:abstractNumId w:val="29"/>
  </w:num>
  <w:num w:numId="28" w16cid:durableId="1401172558">
    <w:abstractNumId w:val="1"/>
  </w:num>
  <w:num w:numId="29" w16cid:durableId="484050222">
    <w:abstractNumId w:val="5"/>
  </w:num>
  <w:num w:numId="30" w16cid:durableId="1706053805">
    <w:abstractNumId w:val="16"/>
  </w:num>
  <w:num w:numId="31" w16cid:durableId="745803321">
    <w:abstractNumId w:val="27"/>
  </w:num>
  <w:num w:numId="32" w16cid:durableId="1483308025">
    <w:abstractNumId w:val="23"/>
  </w:num>
  <w:num w:numId="33" w16cid:durableId="1859002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031"/>
    <w:rsid w:val="00001190"/>
    <w:rsid w:val="00002356"/>
    <w:rsid w:val="00003194"/>
    <w:rsid w:val="00005359"/>
    <w:rsid w:val="00005B28"/>
    <w:rsid w:val="0000614E"/>
    <w:rsid w:val="00010136"/>
    <w:rsid w:val="000125BA"/>
    <w:rsid w:val="00012AC4"/>
    <w:rsid w:val="0001494D"/>
    <w:rsid w:val="000175AC"/>
    <w:rsid w:val="00021165"/>
    <w:rsid w:val="000219CE"/>
    <w:rsid w:val="00021F5D"/>
    <w:rsid w:val="0002317A"/>
    <w:rsid w:val="000262E8"/>
    <w:rsid w:val="00027005"/>
    <w:rsid w:val="000302F3"/>
    <w:rsid w:val="00031407"/>
    <w:rsid w:val="0003214B"/>
    <w:rsid w:val="000321C1"/>
    <w:rsid w:val="00032435"/>
    <w:rsid w:val="00036986"/>
    <w:rsid w:val="000421EE"/>
    <w:rsid w:val="00042758"/>
    <w:rsid w:val="00044D8E"/>
    <w:rsid w:val="00044EFC"/>
    <w:rsid w:val="00047C9E"/>
    <w:rsid w:val="00050ABF"/>
    <w:rsid w:val="00052459"/>
    <w:rsid w:val="00052CD9"/>
    <w:rsid w:val="00053317"/>
    <w:rsid w:val="000536FF"/>
    <w:rsid w:val="00053A48"/>
    <w:rsid w:val="0005489E"/>
    <w:rsid w:val="000564C0"/>
    <w:rsid w:val="000565B6"/>
    <w:rsid w:val="000568E1"/>
    <w:rsid w:val="00057AE9"/>
    <w:rsid w:val="00062F26"/>
    <w:rsid w:val="00064BBA"/>
    <w:rsid w:val="00065443"/>
    <w:rsid w:val="00067EE9"/>
    <w:rsid w:val="00070A35"/>
    <w:rsid w:val="00071F23"/>
    <w:rsid w:val="0007206D"/>
    <w:rsid w:val="00073122"/>
    <w:rsid w:val="00073602"/>
    <w:rsid w:val="00074323"/>
    <w:rsid w:val="000774EC"/>
    <w:rsid w:val="00077B78"/>
    <w:rsid w:val="00081907"/>
    <w:rsid w:val="0008192D"/>
    <w:rsid w:val="0008235F"/>
    <w:rsid w:val="00082B2A"/>
    <w:rsid w:val="0008573D"/>
    <w:rsid w:val="00085AD3"/>
    <w:rsid w:val="000861DF"/>
    <w:rsid w:val="00086A42"/>
    <w:rsid w:val="000900FA"/>
    <w:rsid w:val="00094942"/>
    <w:rsid w:val="000A0D2A"/>
    <w:rsid w:val="000A3379"/>
    <w:rsid w:val="000A4116"/>
    <w:rsid w:val="000A5A1A"/>
    <w:rsid w:val="000B147A"/>
    <w:rsid w:val="000B16C8"/>
    <w:rsid w:val="000B3863"/>
    <w:rsid w:val="000B3E97"/>
    <w:rsid w:val="000B4923"/>
    <w:rsid w:val="000C1502"/>
    <w:rsid w:val="000C2A0F"/>
    <w:rsid w:val="000C2A9E"/>
    <w:rsid w:val="000C4C5D"/>
    <w:rsid w:val="000C5AB2"/>
    <w:rsid w:val="000C6480"/>
    <w:rsid w:val="000C6BC7"/>
    <w:rsid w:val="000C706A"/>
    <w:rsid w:val="000C76A7"/>
    <w:rsid w:val="000D0A46"/>
    <w:rsid w:val="000D1A79"/>
    <w:rsid w:val="000D23D0"/>
    <w:rsid w:val="000D663C"/>
    <w:rsid w:val="000E166A"/>
    <w:rsid w:val="000E1F70"/>
    <w:rsid w:val="000E3AC2"/>
    <w:rsid w:val="000E5444"/>
    <w:rsid w:val="000E5E01"/>
    <w:rsid w:val="000E7459"/>
    <w:rsid w:val="000F038E"/>
    <w:rsid w:val="000F064D"/>
    <w:rsid w:val="000F0E13"/>
    <w:rsid w:val="000F416E"/>
    <w:rsid w:val="000F440A"/>
    <w:rsid w:val="000F53D9"/>
    <w:rsid w:val="000F6036"/>
    <w:rsid w:val="001010B0"/>
    <w:rsid w:val="00102619"/>
    <w:rsid w:val="001028CC"/>
    <w:rsid w:val="0010686D"/>
    <w:rsid w:val="001069EF"/>
    <w:rsid w:val="00106F9E"/>
    <w:rsid w:val="00107273"/>
    <w:rsid w:val="00111B53"/>
    <w:rsid w:val="0011345A"/>
    <w:rsid w:val="0011415C"/>
    <w:rsid w:val="00114AF5"/>
    <w:rsid w:val="00114DF4"/>
    <w:rsid w:val="00116CF1"/>
    <w:rsid w:val="0011711E"/>
    <w:rsid w:val="001227E4"/>
    <w:rsid w:val="00126460"/>
    <w:rsid w:val="00126AEC"/>
    <w:rsid w:val="00126C46"/>
    <w:rsid w:val="0013071C"/>
    <w:rsid w:val="00131515"/>
    <w:rsid w:val="00131751"/>
    <w:rsid w:val="00134B3A"/>
    <w:rsid w:val="001354F7"/>
    <w:rsid w:val="001357B7"/>
    <w:rsid w:val="001358AB"/>
    <w:rsid w:val="001358BB"/>
    <w:rsid w:val="0013596E"/>
    <w:rsid w:val="00140050"/>
    <w:rsid w:val="00140698"/>
    <w:rsid w:val="00145810"/>
    <w:rsid w:val="00145A7A"/>
    <w:rsid w:val="00146912"/>
    <w:rsid w:val="00146AA5"/>
    <w:rsid w:val="00147738"/>
    <w:rsid w:val="001525A0"/>
    <w:rsid w:val="00153553"/>
    <w:rsid w:val="00154467"/>
    <w:rsid w:val="001552A1"/>
    <w:rsid w:val="00156B87"/>
    <w:rsid w:val="00157517"/>
    <w:rsid w:val="0016132F"/>
    <w:rsid w:val="0016584B"/>
    <w:rsid w:val="00165960"/>
    <w:rsid w:val="0017003F"/>
    <w:rsid w:val="00172024"/>
    <w:rsid w:val="00172835"/>
    <w:rsid w:val="00174D35"/>
    <w:rsid w:val="00174E61"/>
    <w:rsid w:val="00175030"/>
    <w:rsid w:val="0017508E"/>
    <w:rsid w:val="00175AFC"/>
    <w:rsid w:val="00175BA8"/>
    <w:rsid w:val="0017681D"/>
    <w:rsid w:val="00176877"/>
    <w:rsid w:val="00176A60"/>
    <w:rsid w:val="0017720B"/>
    <w:rsid w:val="00184124"/>
    <w:rsid w:val="00186DD4"/>
    <w:rsid w:val="00187B3D"/>
    <w:rsid w:val="001906AC"/>
    <w:rsid w:val="00192420"/>
    <w:rsid w:val="00192F58"/>
    <w:rsid w:val="00194B53"/>
    <w:rsid w:val="00196C3C"/>
    <w:rsid w:val="001A067A"/>
    <w:rsid w:val="001A2482"/>
    <w:rsid w:val="001A26F2"/>
    <w:rsid w:val="001A4A1B"/>
    <w:rsid w:val="001A4BE3"/>
    <w:rsid w:val="001A5A80"/>
    <w:rsid w:val="001A62F6"/>
    <w:rsid w:val="001A6427"/>
    <w:rsid w:val="001A7224"/>
    <w:rsid w:val="001A7B5A"/>
    <w:rsid w:val="001B07A2"/>
    <w:rsid w:val="001B66C4"/>
    <w:rsid w:val="001C0AD0"/>
    <w:rsid w:val="001C0E91"/>
    <w:rsid w:val="001C236F"/>
    <w:rsid w:val="001C32EE"/>
    <w:rsid w:val="001C41B8"/>
    <w:rsid w:val="001C6062"/>
    <w:rsid w:val="001D0060"/>
    <w:rsid w:val="001D173A"/>
    <w:rsid w:val="001D1A29"/>
    <w:rsid w:val="001D2E9D"/>
    <w:rsid w:val="001D446C"/>
    <w:rsid w:val="001D5B88"/>
    <w:rsid w:val="001E4D86"/>
    <w:rsid w:val="001E57A1"/>
    <w:rsid w:val="001E57BE"/>
    <w:rsid w:val="001E76C5"/>
    <w:rsid w:val="001F1772"/>
    <w:rsid w:val="001F1ED8"/>
    <w:rsid w:val="001F4EE9"/>
    <w:rsid w:val="001F53B7"/>
    <w:rsid w:val="001F5406"/>
    <w:rsid w:val="001F59A8"/>
    <w:rsid w:val="001F6017"/>
    <w:rsid w:val="0020043B"/>
    <w:rsid w:val="002007DF"/>
    <w:rsid w:val="00204660"/>
    <w:rsid w:val="002050A3"/>
    <w:rsid w:val="002075EB"/>
    <w:rsid w:val="002079A2"/>
    <w:rsid w:val="00211B0D"/>
    <w:rsid w:val="00212D9E"/>
    <w:rsid w:val="00216F1A"/>
    <w:rsid w:val="002223CA"/>
    <w:rsid w:val="0022548E"/>
    <w:rsid w:val="00226919"/>
    <w:rsid w:val="00226EBA"/>
    <w:rsid w:val="0022781F"/>
    <w:rsid w:val="00227A0D"/>
    <w:rsid w:val="002345AB"/>
    <w:rsid w:val="00234F7C"/>
    <w:rsid w:val="00235657"/>
    <w:rsid w:val="00235DB2"/>
    <w:rsid w:val="002377A9"/>
    <w:rsid w:val="00240073"/>
    <w:rsid w:val="00241476"/>
    <w:rsid w:val="00243067"/>
    <w:rsid w:val="00244E01"/>
    <w:rsid w:val="0024527C"/>
    <w:rsid w:val="00246F6A"/>
    <w:rsid w:val="00250D1A"/>
    <w:rsid w:val="00251536"/>
    <w:rsid w:val="00252413"/>
    <w:rsid w:val="0025257E"/>
    <w:rsid w:val="002531AF"/>
    <w:rsid w:val="0025464F"/>
    <w:rsid w:val="00257EFF"/>
    <w:rsid w:val="002610BC"/>
    <w:rsid w:val="0026189E"/>
    <w:rsid w:val="002655D0"/>
    <w:rsid w:val="00265DB9"/>
    <w:rsid w:val="002667DE"/>
    <w:rsid w:val="00267097"/>
    <w:rsid w:val="00267452"/>
    <w:rsid w:val="002724A4"/>
    <w:rsid w:val="00272CE4"/>
    <w:rsid w:val="00272D82"/>
    <w:rsid w:val="00274522"/>
    <w:rsid w:val="00275F4A"/>
    <w:rsid w:val="002772E5"/>
    <w:rsid w:val="002809DD"/>
    <w:rsid w:val="00281CDC"/>
    <w:rsid w:val="00282316"/>
    <w:rsid w:val="00283A4B"/>
    <w:rsid w:val="00284D00"/>
    <w:rsid w:val="00285521"/>
    <w:rsid w:val="00286003"/>
    <w:rsid w:val="0028630A"/>
    <w:rsid w:val="002875A0"/>
    <w:rsid w:val="00291765"/>
    <w:rsid w:val="0029235C"/>
    <w:rsid w:val="002948A2"/>
    <w:rsid w:val="00295052"/>
    <w:rsid w:val="00297B6B"/>
    <w:rsid w:val="00297BAC"/>
    <w:rsid w:val="002A0224"/>
    <w:rsid w:val="002A2E14"/>
    <w:rsid w:val="002A37A8"/>
    <w:rsid w:val="002A4990"/>
    <w:rsid w:val="002A4D01"/>
    <w:rsid w:val="002B1E0E"/>
    <w:rsid w:val="002B3A3C"/>
    <w:rsid w:val="002B462F"/>
    <w:rsid w:val="002B60A5"/>
    <w:rsid w:val="002C03AB"/>
    <w:rsid w:val="002C1B03"/>
    <w:rsid w:val="002C2C55"/>
    <w:rsid w:val="002C2CE9"/>
    <w:rsid w:val="002C39A2"/>
    <w:rsid w:val="002C4B2C"/>
    <w:rsid w:val="002C7D22"/>
    <w:rsid w:val="002D14DD"/>
    <w:rsid w:val="002D5CD3"/>
    <w:rsid w:val="002D5F9E"/>
    <w:rsid w:val="002D6C9E"/>
    <w:rsid w:val="002E28EA"/>
    <w:rsid w:val="002E30F9"/>
    <w:rsid w:val="002E4386"/>
    <w:rsid w:val="002E4A9D"/>
    <w:rsid w:val="002E577C"/>
    <w:rsid w:val="002E5ADD"/>
    <w:rsid w:val="002E6C26"/>
    <w:rsid w:val="002E7161"/>
    <w:rsid w:val="002F2CC1"/>
    <w:rsid w:val="002F2D51"/>
    <w:rsid w:val="002F3BC3"/>
    <w:rsid w:val="002F4A96"/>
    <w:rsid w:val="002F51A8"/>
    <w:rsid w:val="002F6896"/>
    <w:rsid w:val="002F74B2"/>
    <w:rsid w:val="003010DF"/>
    <w:rsid w:val="0030119B"/>
    <w:rsid w:val="0030143B"/>
    <w:rsid w:val="00303E2A"/>
    <w:rsid w:val="00305138"/>
    <w:rsid w:val="00306445"/>
    <w:rsid w:val="00306EBB"/>
    <w:rsid w:val="00307991"/>
    <w:rsid w:val="00321A2B"/>
    <w:rsid w:val="00322F98"/>
    <w:rsid w:val="00324C31"/>
    <w:rsid w:val="00326E19"/>
    <w:rsid w:val="003274CB"/>
    <w:rsid w:val="0032778C"/>
    <w:rsid w:val="003305F8"/>
    <w:rsid w:val="00331652"/>
    <w:rsid w:val="00332217"/>
    <w:rsid w:val="0033287C"/>
    <w:rsid w:val="00332F11"/>
    <w:rsid w:val="00337197"/>
    <w:rsid w:val="00342A13"/>
    <w:rsid w:val="003434BD"/>
    <w:rsid w:val="00343E85"/>
    <w:rsid w:val="00345331"/>
    <w:rsid w:val="00345C56"/>
    <w:rsid w:val="003471A8"/>
    <w:rsid w:val="00351BB3"/>
    <w:rsid w:val="003547AF"/>
    <w:rsid w:val="00355FFB"/>
    <w:rsid w:val="003567FE"/>
    <w:rsid w:val="00360FD6"/>
    <w:rsid w:val="003627A7"/>
    <w:rsid w:val="0036403A"/>
    <w:rsid w:val="00364D51"/>
    <w:rsid w:val="00366C38"/>
    <w:rsid w:val="00367167"/>
    <w:rsid w:val="00372BD7"/>
    <w:rsid w:val="00372CAC"/>
    <w:rsid w:val="00373448"/>
    <w:rsid w:val="00374747"/>
    <w:rsid w:val="00374934"/>
    <w:rsid w:val="00374D0A"/>
    <w:rsid w:val="00374D20"/>
    <w:rsid w:val="0037639F"/>
    <w:rsid w:val="00377C7B"/>
    <w:rsid w:val="00381D89"/>
    <w:rsid w:val="00382903"/>
    <w:rsid w:val="00383947"/>
    <w:rsid w:val="00383BA6"/>
    <w:rsid w:val="00384012"/>
    <w:rsid w:val="00384558"/>
    <w:rsid w:val="00384FDD"/>
    <w:rsid w:val="00386476"/>
    <w:rsid w:val="00386DD9"/>
    <w:rsid w:val="003870B0"/>
    <w:rsid w:val="003919BD"/>
    <w:rsid w:val="00392517"/>
    <w:rsid w:val="00392970"/>
    <w:rsid w:val="003958B2"/>
    <w:rsid w:val="0039695F"/>
    <w:rsid w:val="00397E63"/>
    <w:rsid w:val="003A05CF"/>
    <w:rsid w:val="003A1341"/>
    <w:rsid w:val="003A1656"/>
    <w:rsid w:val="003A185B"/>
    <w:rsid w:val="003A2987"/>
    <w:rsid w:val="003A31D1"/>
    <w:rsid w:val="003A4143"/>
    <w:rsid w:val="003A640E"/>
    <w:rsid w:val="003A6D41"/>
    <w:rsid w:val="003A7D4D"/>
    <w:rsid w:val="003B057B"/>
    <w:rsid w:val="003B252B"/>
    <w:rsid w:val="003B29F1"/>
    <w:rsid w:val="003B4518"/>
    <w:rsid w:val="003B47AC"/>
    <w:rsid w:val="003B5A47"/>
    <w:rsid w:val="003B63E0"/>
    <w:rsid w:val="003C2687"/>
    <w:rsid w:val="003C2789"/>
    <w:rsid w:val="003C2C76"/>
    <w:rsid w:val="003C5A42"/>
    <w:rsid w:val="003C5EFF"/>
    <w:rsid w:val="003C62E4"/>
    <w:rsid w:val="003D1ACD"/>
    <w:rsid w:val="003D1D89"/>
    <w:rsid w:val="003D2558"/>
    <w:rsid w:val="003D2A49"/>
    <w:rsid w:val="003D3015"/>
    <w:rsid w:val="003D3E1D"/>
    <w:rsid w:val="003D40C0"/>
    <w:rsid w:val="003D5064"/>
    <w:rsid w:val="003D565E"/>
    <w:rsid w:val="003E1D9F"/>
    <w:rsid w:val="003E43F6"/>
    <w:rsid w:val="003E6E7F"/>
    <w:rsid w:val="003E79D2"/>
    <w:rsid w:val="003F01A8"/>
    <w:rsid w:val="003F32D6"/>
    <w:rsid w:val="003F356C"/>
    <w:rsid w:val="003F3573"/>
    <w:rsid w:val="003F46CE"/>
    <w:rsid w:val="003F489B"/>
    <w:rsid w:val="003F4A0C"/>
    <w:rsid w:val="003F5088"/>
    <w:rsid w:val="003F5AF3"/>
    <w:rsid w:val="00402412"/>
    <w:rsid w:val="004035F8"/>
    <w:rsid w:val="0040423A"/>
    <w:rsid w:val="004077CD"/>
    <w:rsid w:val="00412074"/>
    <w:rsid w:val="00413A6A"/>
    <w:rsid w:val="00413D9D"/>
    <w:rsid w:val="00414382"/>
    <w:rsid w:val="00414506"/>
    <w:rsid w:val="004151B4"/>
    <w:rsid w:val="00415934"/>
    <w:rsid w:val="00415C37"/>
    <w:rsid w:val="00416ECE"/>
    <w:rsid w:val="00417D9F"/>
    <w:rsid w:val="004248D5"/>
    <w:rsid w:val="004248F1"/>
    <w:rsid w:val="004248F4"/>
    <w:rsid w:val="00425307"/>
    <w:rsid w:val="0042536A"/>
    <w:rsid w:val="00427B36"/>
    <w:rsid w:val="00430699"/>
    <w:rsid w:val="00432120"/>
    <w:rsid w:val="00432F95"/>
    <w:rsid w:val="00434364"/>
    <w:rsid w:val="00434DCB"/>
    <w:rsid w:val="0043799E"/>
    <w:rsid w:val="00437E05"/>
    <w:rsid w:val="00440B65"/>
    <w:rsid w:val="00440DFC"/>
    <w:rsid w:val="0044379C"/>
    <w:rsid w:val="004443B3"/>
    <w:rsid w:val="00444A15"/>
    <w:rsid w:val="004455FE"/>
    <w:rsid w:val="00445AAC"/>
    <w:rsid w:val="0044795B"/>
    <w:rsid w:val="0045022B"/>
    <w:rsid w:val="0045280D"/>
    <w:rsid w:val="00453BF9"/>
    <w:rsid w:val="004554AF"/>
    <w:rsid w:val="00457ADA"/>
    <w:rsid w:val="00460A56"/>
    <w:rsid w:val="00466937"/>
    <w:rsid w:val="00467DBA"/>
    <w:rsid w:val="00470997"/>
    <w:rsid w:val="00470BE9"/>
    <w:rsid w:val="004710D6"/>
    <w:rsid w:val="004723A9"/>
    <w:rsid w:val="004733D2"/>
    <w:rsid w:val="00473649"/>
    <w:rsid w:val="00474DBB"/>
    <w:rsid w:val="00477294"/>
    <w:rsid w:val="00480430"/>
    <w:rsid w:val="00482372"/>
    <w:rsid w:val="004832CD"/>
    <w:rsid w:val="00484E62"/>
    <w:rsid w:val="00485191"/>
    <w:rsid w:val="004874DF"/>
    <w:rsid w:val="00490AC9"/>
    <w:rsid w:val="00494A7F"/>
    <w:rsid w:val="00495839"/>
    <w:rsid w:val="004A3686"/>
    <w:rsid w:val="004A4AE6"/>
    <w:rsid w:val="004A6327"/>
    <w:rsid w:val="004A6D67"/>
    <w:rsid w:val="004A7A7D"/>
    <w:rsid w:val="004B0EE2"/>
    <w:rsid w:val="004B1A1B"/>
    <w:rsid w:val="004B6D54"/>
    <w:rsid w:val="004B7152"/>
    <w:rsid w:val="004C08B4"/>
    <w:rsid w:val="004C0FE4"/>
    <w:rsid w:val="004C1BAB"/>
    <w:rsid w:val="004C227B"/>
    <w:rsid w:val="004C2462"/>
    <w:rsid w:val="004C5EB0"/>
    <w:rsid w:val="004D0D59"/>
    <w:rsid w:val="004D1817"/>
    <w:rsid w:val="004D1EC7"/>
    <w:rsid w:val="004D1FD9"/>
    <w:rsid w:val="004D2A97"/>
    <w:rsid w:val="004D3BC9"/>
    <w:rsid w:val="004D4003"/>
    <w:rsid w:val="004D474B"/>
    <w:rsid w:val="004D53FB"/>
    <w:rsid w:val="004D74A5"/>
    <w:rsid w:val="004E06FA"/>
    <w:rsid w:val="004E0981"/>
    <w:rsid w:val="004E11FB"/>
    <w:rsid w:val="004E20A6"/>
    <w:rsid w:val="004E2DF7"/>
    <w:rsid w:val="004E4CAD"/>
    <w:rsid w:val="004E6316"/>
    <w:rsid w:val="004F6ED4"/>
    <w:rsid w:val="005023D2"/>
    <w:rsid w:val="0050272C"/>
    <w:rsid w:val="005030A5"/>
    <w:rsid w:val="00503DF5"/>
    <w:rsid w:val="005066C7"/>
    <w:rsid w:val="00506BB5"/>
    <w:rsid w:val="00511BF0"/>
    <w:rsid w:val="00513DFE"/>
    <w:rsid w:val="00520129"/>
    <w:rsid w:val="00520A57"/>
    <w:rsid w:val="0053024D"/>
    <w:rsid w:val="00530938"/>
    <w:rsid w:val="00531224"/>
    <w:rsid w:val="00533C1A"/>
    <w:rsid w:val="00535120"/>
    <w:rsid w:val="00536BFA"/>
    <w:rsid w:val="005404A7"/>
    <w:rsid w:val="0054079D"/>
    <w:rsid w:val="00540F52"/>
    <w:rsid w:val="00541304"/>
    <w:rsid w:val="00541B97"/>
    <w:rsid w:val="00541E0B"/>
    <w:rsid w:val="00541E8C"/>
    <w:rsid w:val="00544E00"/>
    <w:rsid w:val="005456C4"/>
    <w:rsid w:val="0054579F"/>
    <w:rsid w:val="005470A8"/>
    <w:rsid w:val="0054719B"/>
    <w:rsid w:val="00552ED9"/>
    <w:rsid w:val="00553CB0"/>
    <w:rsid w:val="005545C5"/>
    <w:rsid w:val="00554614"/>
    <w:rsid w:val="00555898"/>
    <w:rsid w:val="00555ACD"/>
    <w:rsid w:val="00560884"/>
    <w:rsid w:val="005626AD"/>
    <w:rsid w:val="0056359E"/>
    <w:rsid w:val="00563646"/>
    <w:rsid w:val="005661BE"/>
    <w:rsid w:val="00570A68"/>
    <w:rsid w:val="00570CCF"/>
    <w:rsid w:val="00571B22"/>
    <w:rsid w:val="00574A86"/>
    <w:rsid w:val="00574B15"/>
    <w:rsid w:val="00574E84"/>
    <w:rsid w:val="0057532E"/>
    <w:rsid w:val="00575A27"/>
    <w:rsid w:val="00576868"/>
    <w:rsid w:val="00581954"/>
    <w:rsid w:val="00584069"/>
    <w:rsid w:val="005849ED"/>
    <w:rsid w:val="00590C62"/>
    <w:rsid w:val="00593F06"/>
    <w:rsid w:val="0059552E"/>
    <w:rsid w:val="00595751"/>
    <w:rsid w:val="00596B20"/>
    <w:rsid w:val="00596C16"/>
    <w:rsid w:val="005971A0"/>
    <w:rsid w:val="005A4034"/>
    <w:rsid w:val="005A687F"/>
    <w:rsid w:val="005A7E2B"/>
    <w:rsid w:val="005B1516"/>
    <w:rsid w:val="005B34F7"/>
    <w:rsid w:val="005B39E2"/>
    <w:rsid w:val="005B3CB5"/>
    <w:rsid w:val="005B4114"/>
    <w:rsid w:val="005B5946"/>
    <w:rsid w:val="005B5AC6"/>
    <w:rsid w:val="005B61F1"/>
    <w:rsid w:val="005B6FB5"/>
    <w:rsid w:val="005C0A2F"/>
    <w:rsid w:val="005C1D71"/>
    <w:rsid w:val="005C1DA0"/>
    <w:rsid w:val="005C1FA3"/>
    <w:rsid w:val="005C2106"/>
    <w:rsid w:val="005C50E3"/>
    <w:rsid w:val="005C6A0D"/>
    <w:rsid w:val="005C6ACA"/>
    <w:rsid w:val="005C7A42"/>
    <w:rsid w:val="005C7C8A"/>
    <w:rsid w:val="005C7CCB"/>
    <w:rsid w:val="005D13A5"/>
    <w:rsid w:val="005D2452"/>
    <w:rsid w:val="005D35F3"/>
    <w:rsid w:val="005D4A6F"/>
    <w:rsid w:val="005D6D32"/>
    <w:rsid w:val="005D7259"/>
    <w:rsid w:val="005E1155"/>
    <w:rsid w:val="005E1A50"/>
    <w:rsid w:val="005E1D3C"/>
    <w:rsid w:val="005E1E8A"/>
    <w:rsid w:val="005E2B8B"/>
    <w:rsid w:val="005E2DF4"/>
    <w:rsid w:val="005E303A"/>
    <w:rsid w:val="005E33A1"/>
    <w:rsid w:val="005E503F"/>
    <w:rsid w:val="005E548C"/>
    <w:rsid w:val="005F3D0E"/>
    <w:rsid w:val="005F6F52"/>
    <w:rsid w:val="005F7904"/>
    <w:rsid w:val="006006C1"/>
    <w:rsid w:val="00602A16"/>
    <w:rsid w:val="00603548"/>
    <w:rsid w:val="00603F6A"/>
    <w:rsid w:val="00604C22"/>
    <w:rsid w:val="006121F6"/>
    <w:rsid w:val="006130CD"/>
    <w:rsid w:val="0061335E"/>
    <w:rsid w:val="00615716"/>
    <w:rsid w:val="00615DE0"/>
    <w:rsid w:val="0062043B"/>
    <w:rsid w:val="006205BE"/>
    <w:rsid w:val="00620F77"/>
    <w:rsid w:val="0062202B"/>
    <w:rsid w:val="0062366D"/>
    <w:rsid w:val="00623B28"/>
    <w:rsid w:val="00626675"/>
    <w:rsid w:val="00626FBA"/>
    <w:rsid w:val="00632ED6"/>
    <w:rsid w:val="00635A8E"/>
    <w:rsid w:val="00636577"/>
    <w:rsid w:val="00640147"/>
    <w:rsid w:val="0064057A"/>
    <w:rsid w:val="00641B6D"/>
    <w:rsid w:val="006446FA"/>
    <w:rsid w:val="006448EB"/>
    <w:rsid w:val="00645D2A"/>
    <w:rsid w:val="00647179"/>
    <w:rsid w:val="00647796"/>
    <w:rsid w:val="0065389E"/>
    <w:rsid w:val="00661949"/>
    <w:rsid w:val="0066364C"/>
    <w:rsid w:val="00663730"/>
    <w:rsid w:val="006700F5"/>
    <w:rsid w:val="00671AAA"/>
    <w:rsid w:val="006728E2"/>
    <w:rsid w:val="00672A89"/>
    <w:rsid w:val="006741CE"/>
    <w:rsid w:val="00676EDF"/>
    <w:rsid w:val="00681DA3"/>
    <w:rsid w:val="00683133"/>
    <w:rsid w:val="00683535"/>
    <w:rsid w:val="00683C67"/>
    <w:rsid w:val="00690424"/>
    <w:rsid w:val="00690DAF"/>
    <w:rsid w:val="00691695"/>
    <w:rsid w:val="00691C41"/>
    <w:rsid w:val="00692A10"/>
    <w:rsid w:val="00692A6E"/>
    <w:rsid w:val="00692BAE"/>
    <w:rsid w:val="0069339C"/>
    <w:rsid w:val="00694C30"/>
    <w:rsid w:val="00694F18"/>
    <w:rsid w:val="006978DB"/>
    <w:rsid w:val="00697B22"/>
    <w:rsid w:val="006A02A0"/>
    <w:rsid w:val="006A2553"/>
    <w:rsid w:val="006A37A4"/>
    <w:rsid w:val="006A3A1D"/>
    <w:rsid w:val="006A4A94"/>
    <w:rsid w:val="006A65C8"/>
    <w:rsid w:val="006A7646"/>
    <w:rsid w:val="006B035D"/>
    <w:rsid w:val="006B1361"/>
    <w:rsid w:val="006B1368"/>
    <w:rsid w:val="006B1A0A"/>
    <w:rsid w:val="006B3D41"/>
    <w:rsid w:val="006B4746"/>
    <w:rsid w:val="006B6402"/>
    <w:rsid w:val="006B74BF"/>
    <w:rsid w:val="006B7544"/>
    <w:rsid w:val="006C32AB"/>
    <w:rsid w:val="006C5FA0"/>
    <w:rsid w:val="006C7674"/>
    <w:rsid w:val="006D06D6"/>
    <w:rsid w:val="006D0765"/>
    <w:rsid w:val="006D0D43"/>
    <w:rsid w:val="006D13AE"/>
    <w:rsid w:val="006D19DA"/>
    <w:rsid w:val="006D4040"/>
    <w:rsid w:val="006D4F9F"/>
    <w:rsid w:val="006D6486"/>
    <w:rsid w:val="006D750A"/>
    <w:rsid w:val="006E0248"/>
    <w:rsid w:val="006E1372"/>
    <w:rsid w:val="006E1778"/>
    <w:rsid w:val="006E214E"/>
    <w:rsid w:val="006E23CD"/>
    <w:rsid w:val="006E3546"/>
    <w:rsid w:val="006E4BB5"/>
    <w:rsid w:val="006E4E3C"/>
    <w:rsid w:val="006E5919"/>
    <w:rsid w:val="006E5FCB"/>
    <w:rsid w:val="006E6F39"/>
    <w:rsid w:val="006F0AB3"/>
    <w:rsid w:val="006F26BA"/>
    <w:rsid w:val="006F2D31"/>
    <w:rsid w:val="006F3BA1"/>
    <w:rsid w:val="006F5FFC"/>
    <w:rsid w:val="006F6F0B"/>
    <w:rsid w:val="006F6F5A"/>
    <w:rsid w:val="006F7302"/>
    <w:rsid w:val="00702AFF"/>
    <w:rsid w:val="00702C30"/>
    <w:rsid w:val="007033AC"/>
    <w:rsid w:val="00703C74"/>
    <w:rsid w:val="00703E33"/>
    <w:rsid w:val="00704474"/>
    <w:rsid w:val="007050E8"/>
    <w:rsid w:val="00705622"/>
    <w:rsid w:val="007122C6"/>
    <w:rsid w:val="00713176"/>
    <w:rsid w:val="00713C34"/>
    <w:rsid w:val="00713CFF"/>
    <w:rsid w:val="00713DC7"/>
    <w:rsid w:val="00714A4B"/>
    <w:rsid w:val="0071545D"/>
    <w:rsid w:val="007165FA"/>
    <w:rsid w:val="00716F04"/>
    <w:rsid w:val="007202EB"/>
    <w:rsid w:val="00720AA1"/>
    <w:rsid w:val="00725BDD"/>
    <w:rsid w:val="0072663F"/>
    <w:rsid w:val="007325B8"/>
    <w:rsid w:val="00734E78"/>
    <w:rsid w:val="0073595F"/>
    <w:rsid w:val="00740C0E"/>
    <w:rsid w:val="007413FA"/>
    <w:rsid w:val="00743BC7"/>
    <w:rsid w:val="00744493"/>
    <w:rsid w:val="00744BBD"/>
    <w:rsid w:val="007474C2"/>
    <w:rsid w:val="0074777C"/>
    <w:rsid w:val="007477E5"/>
    <w:rsid w:val="007511AD"/>
    <w:rsid w:val="007527CF"/>
    <w:rsid w:val="00752A3C"/>
    <w:rsid w:val="0075341C"/>
    <w:rsid w:val="0075403D"/>
    <w:rsid w:val="00754BC1"/>
    <w:rsid w:val="0076125D"/>
    <w:rsid w:val="00765C64"/>
    <w:rsid w:val="00766784"/>
    <w:rsid w:val="00770723"/>
    <w:rsid w:val="00771029"/>
    <w:rsid w:val="0077348A"/>
    <w:rsid w:val="00775BA2"/>
    <w:rsid w:val="007763BC"/>
    <w:rsid w:val="00777C8F"/>
    <w:rsid w:val="0078038E"/>
    <w:rsid w:val="00780B65"/>
    <w:rsid w:val="0078314A"/>
    <w:rsid w:val="00783436"/>
    <w:rsid w:val="00783D1F"/>
    <w:rsid w:val="007844BE"/>
    <w:rsid w:val="00785B29"/>
    <w:rsid w:val="00791DDD"/>
    <w:rsid w:val="007935A6"/>
    <w:rsid w:val="00795256"/>
    <w:rsid w:val="00795AFC"/>
    <w:rsid w:val="007970D2"/>
    <w:rsid w:val="007A012E"/>
    <w:rsid w:val="007A0F45"/>
    <w:rsid w:val="007A1057"/>
    <w:rsid w:val="007A2094"/>
    <w:rsid w:val="007A4E29"/>
    <w:rsid w:val="007A5CFC"/>
    <w:rsid w:val="007A72E5"/>
    <w:rsid w:val="007A79A7"/>
    <w:rsid w:val="007B06AB"/>
    <w:rsid w:val="007B26A4"/>
    <w:rsid w:val="007B73DC"/>
    <w:rsid w:val="007B7638"/>
    <w:rsid w:val="007C009A"/>
    <w:rsid w:val="007C24C4"/>
    <w:rsid w:val="007C3343"/>
    <w:rsid w:val="007C4B51"/>
    <w:rsid w:val="007C5104"/>
    <w:rsid w:val="007C57FD"/>
    <w:rsid w:val="007C7532"/>
    <w:rsid w:val="007C754E"/>
    <w:rsid w:val="007D3B52"/>
    <w:rsid w:val="007D4678"/>
    <w:rsid w:val="007D6CFD"/>
    <w:rsid w:val="007D72E3"/>
    <w:rsid w:val="007E42E1"/>
    <w:rsid w:val="007E48C3"/>
    <w:rsid w:val="007E5CE1"/>
    <w:rsid w:val="007F03DA"/>
    <w:rsid w:val="007F0406"/>
    <w:rsid w:val="007F4E58"/>
    <w:rsid w:val="007F5056"/>
    <w:rsid w:val="007F50F0"/>
    <w:rsid w:val="007F5B68"/>
    <w:rsid w:val="007F774E"/>
    <w:rsid w:val="008005F3"/>
    <w:rsid w:val="0080170B"/>
    <w:rsid w:val="0080175E"/>
    <w:rsid w:val="008017B7"/>
    <w:rsid w:val="00801D42"/>
    <w:rsid w:val="00801FD5"/>
    <w:rsid w:val="00803128"/>
    <w:rsid w:val="00803252"/>
    <w:rsid w:val="00805776"/>
    <w:rsid w:val="00807B5F"/>
    <w:rsid w:val="00811311"/>
    <w:rsid w:val="00811753"/>
    <w:rsid w:val="00812AAF"/>
    <w:rsid w:val="00812F10"/>
    <w:rsid w:val="00814912"/>
    <w:rsid w:val="008202D8"/>
    <w:rsid w:val="008208C9"/>
    <w:rsid w:val="00820F35"/>
    <w:rsid w:val="008232B6"/>
    <w:rsid w:val="00823700"/>
    <w:rsid w:val="00826D91"/>
    <w:rsid w:val="00827446"/>
    <w:rsid w:val="00831512"/>
    <w:rsid w:val="00831578"/>
    <w:rsid w:val="008315A0"/>
    <w:rsid w:val="0083209F"/>
    <w:rsid w:val="00832781"/>
    <w:rsid w:val="0083378A"/>
    <w:rsid w:val="00834230"/>
    <w:rsid w:val="00836DC8"/>
    <w:rsid w:val="00837D10"/>
    <w:rsid w:val="0084184A"/>
    <w:rsid w:val="00841CE5"/>
    <w:rsid w:val="00844FC7"/>
    <w:rsid w:val="00845471"/>
    <w:rsid w:val="00846CC3"/>
    <w:rsid w:val="00847105"/>
    <w:rsid w:val="00847568"/>
    <w:rsid w:val="00847F5B"/>
    <w:rsid w:val="008506A5"/>
    <w:rsid w:val="00851CED"/>
    <w:rsid w:val="00851EB6"/>
    <w:rsid w:val="00854538"/>
    <w:rsid w:val="00856D4F"/>
    <w:rsid w:val="00862115"/>
    <w:rsid w:val="0086219C"/>
    <w:rsid w:val="00863B38"/>
    <w:rsid w:val="008707CC"/>
    <w:rsid w:val="00874957"/>
    <w:rsid w:val="00874E4D"/>
    <w:rsid w:val="00875B09"/>
    <w:rsid w:val="00880E0A"/>
    <w:rsid w:val="00881987"/>
    <w:rsid w:val="00883268"/>
    <w:rsid w:val="00883D25"/>
    <w:rsid w:val="0088548C"/>
    <w:rsid w:val="00886287"/>
    <w:rsid w:val="00891EA1"/>
    <w:rsid w:val="00893E57"/>
    <w:rsid w:val="00894072"/>
    <w:rsid w:val="0089433B"/>
    <w:rsid w:val="008A19F0"/>
    <w:rsid w:val="008A1C8D"/>
    <w:rsid w:val="008A22C7"/>
    <w:rsid w:val="008A29A8"/>
    <w:rsid w:val="008A3160"/>
    <w:rsid w:val="008A31A2"/>
    <w:rsid w:val="008A379E"/>
    <w:rsid w:val="008A7F85"/>
    <w:rsid w:val="008B084B"/>
    <w:rsid w:val="008B0854"/>
    <w:rsid w:val="008B2218"/>
    <w:rsid w:val="008B5044"/>
    <w:rsid w:val="008B5A39"/>
    <w:rsid w:val="008B6815"/>
    <w:rsid w:val="008C1946"/>
    <w:rsid w:val="008C1A02"/>
    <w:rsid w:val="008C1DC3"/>
    <w:rsid w:val="008C4922"/>
    <w:rsid w:val="008C4BB3"/>
    <w:rsid w:val="008C74F7"/>
    <w:rsid w:val="008D1CDE"/>
    <w:rsid w:val="008D2FE4"/>
    <w:rsid w:val="008D3E28"/>
    <w:rsid w:val="008D52AA"/>
    <w:rsid w:val="008D565B"/>
    <w:rsid w:val="008D56C6"/>
    <w:rsid w:val="008D6BFD"/>
    <w:rsid w:val="008D6E0C"/>
    <w:rsid w:val="008E197A"/>
    <w:rsid w:val="008E3F5B"/>
    <w:rsid w:val="008E56CC"/>
    <w:rsid w:val="008E70FD"/>
    <w:rsid w:val="008E77AF"/>
    <w:rsid w:val="008E7FD7"/>
    <w:rsid w:val="008F0C55"/>
    <w:rsid w:val="008F0FF5"/>
    <w:rsid w:val="008F1532"/>
    <w:rsid w:val="008F5ED0"/>
    <w:rsid w:val="0090279E"/>
    <w:rsid w:val="009062F1"/>
    <w:rsid w:val="00907409"/>
    <w:rsid w:val="00912216"/>
    <w:rsid w:val="00912B87"/>
    <w:rsid w:val="00915255"/>
    <w:rsid w:val="00915860"/>
    <w:rsid w:val="009233F3"/>
    <w:rsid w:val="00923DD9"/>
    <w:rsid w:val="0092408B"/>
    <w:rsid w:val="009250BD"/>
    <w:rsid w:val="00925B56"/>
    <w:rsid w:val="00926FE9"/>
    <w:rsid w:val="009275C4"/>
    <w:rsid w:val="00927ADC"/>
    <w:rsid w:val="00927F48"/>
    <w:rsid w:val="00927F81"/>
    <w:rsid w:val="00930921"/>
    <w:rsid w:val="00931BB8"/>
    <w:rsid w:val="00933F3B"/>
    <w:rsid w:val="00934209"/>
    <w:rsid w:val="00934796"/>
    <w:rsid w:val="009350B7"/>
    <w:rsid w:val="009427F4"/>
    <w:rsid w:val="00944B0B"/>
    <w:rsid w:val="009462E0"/>
    <w:rsid w:val="0094770B"/>
    <w:rsid w:val="00951291"/>
    <w:rsid w:val="00951AF9"/>
    <w:rsid w:val="0095446F"/>
    <w:rsid w:val="00954750"/>
    <w:rsid w:val="00954BCF"/>
    <w:rsid w:val="009554B2"/>
    <w:rsid w:val="00956B09"/>
    <w:rsid w:val="009616A1"/>
    <w:rsid w:val="00963C3D"/>
    <w:rsid w:val="00965239"/>
    <w:rsid w:val="0097016B"/>
    <w:rsid w:val="00971667"/>
    <w:rsid w:val="00973727"/>
    <w:rsid w:val="00973F79"/>
    <w:rsid w:val="00973FC7"/>
    <w:rsid w:val="0097591F"/>
    <w:rsid w:val="00975D59"/>
    <w:rsid w:val="0098485E"/>
    <w:rsid w:val="009849C5"/>
    <w:rsid w:val="00984EFA"/>
    <w:rsid w:val="00987032"/>
    <w:rsid w:val="0099226F"/>
    <w:rsid w:val="00992355"/>
    <w:rsid w:val="009932C4"/>
    <w:rsid w:val="009944AF"/>
    <w:rsid w:val="00994FBD"/>
    <w:rsid w:val="009955B7"/>
    <w:rsid w:val="009A250A"/>
    <w:rsid w:val="009A37AE"/>
    <w:rsid w:val="009A5272"/>
    <w:rsid w:val="009A725A"/>
    <w:rsid w:val="009A72E0"/>
    <w:rsid w:val="009B0800"/>
    <w:rsid w:val="009B2803"/>
    <w:rsid w:val="009B39A0"/>
    <w:rsid w:val="009B3ECA"/>
    <w:rsid w:val="009B6518"/>
    <w:rsid w:val="009B6947"/>
    <w:rsid w:val="009C0464"/>
    <w:rsid w:val="009C27EC"/>
    <w:rsid w:val="009C4DE0"/>
    <w:rsid w:val="009C548E"/>
    <w:rsid w:val="009D16D3"/>
    <w:rsid w:val="009D19EF"/>
    <w:rsid w:val="009D1AD1"/>
    <w:rsid w:val="009D4D4D"/>
    <w:rsid w:val="009D58A0"/>
    <w:rsid w:val="009D5C62"/>
    <w:rsid w:val="009D61FD"/>
    <w:rsid w:val="009D6614"/>
    <w:rsid w:val="009D67DD"/>
    <w:rsid w:val="009D7E76"/>
    <w:rsid w:val="009E3484"/>
    <w:rsid w:val="009E387A"/>
    <w:rsid w:val="009E3DCC"/>
    <w:rsid w:val="009E3E05"/>
    <w:rsid w:val="009F0695"/>
    <w:rsid w:val="009F11D1"/>
    <w:rsid w:val="009F1646"/>
    <w:rsid w:val="009F21D0"/>
    <w:rsid w:val="009F3B3E"/>
    <w:rsid w:val="009F5481"/>
    <w:rsid w:val="009F71A2"/>
    <w:rsid w:val="00A007CF"/>
    <w:rsid w:val="00A0136C"/>
    <w:rsid w:val="00A01674"/>
    <w:rsid w:val="00A02C6A"/>
    <w:rsid w:val="00A02FC2"/>
    <w:rsid w:val="00A034B6"/>
    <w:rsid w:val="00A049A2"/>
    <w:rsid w:val="00A074A4"/>
    <w:rsid w:val="00A1077C"/>
    <w:rsid w:val="00A10E6A"/>
    <w:rsid w:val="00A1218E"/>
    <w:rsid w:val="00A135DA"/>
    <w:rsid w:val="00A14E38"/>
    <w:rsid w:val="00A1570D"/>
    <w:rsid w:val="00A171B0"/>
    <w:rsid w:val="00A20362"/>
    <w:rsid w:val="00A20EDA"/>
    <w:rsid w:val="00A21624"/>
    <w:rsid w:val="00A22386"/>
    <w:rsid w:val="00A22D0E"/>
    <w:rsid w:val="00A23F9F"/>
    <w:rsid w:val="00A25B8C"/>
    <w:rsid w:val="00A32891"/>
    <w:rsid w:val="00A33490"/>
    <w:rsid w:val="00A349B6"/>
    <w:rsid w:val="00A351A9"/>
    <w:rsid w:val="00A35D9A"/>
    <w:rsid w:val="00A42B6F"/>
    <w:rsid w:val="00A42E6B"/>
    <w:rsid w:val="00A44242"/>
    <w:rsid w:val="00A45094"/>
    <w:rsid w:val="00A47EC4"/>
    <w:rsid w:val="00A520F9"/>
    <w:rsid w:val="00A53367"/>
    <w:rsid w:val="00A5393B"/>
    <w:rsid w:val="00A53BA0"/>
    <w:rsid w:val="00A55974"/>
    <w:rsid w:val="00A563CD"/>
    <w:rsid w:val="00A56A81"/>
    <w:rsid w:val="00A5758D"/>
    <w:rsid w:val="00A6003C"/>
    <w:rsid w:val="00A6018B"/>
    <w:rsid w:val="00A6051B"/>
    <w:rsid w:val="00A63E8B"/>
    <w:rsid w:val="00A65374"/>
    <w:rsid w:val="00A665D0"/>
    <w:rsid w:val="00A70554"/>
    <w:rsid w:val="00A72A85"/>
    <w:rsid w:val="00A738D3"/>
    <w:rsid w:val="00A74241"/>
    <w:rsid w:val="00A7446B"/>
    <w:rsid w:val="00A751AB"/>
    <w:rsid w:val="00A75A59"/>
    <w:rsid w:val="00A806D4"/>
    <w:rsid w:val="00A819D8"/>
    <w:rsid w:val="00A82321"/>
    <w:rsid w:val="00A82EBC"/>
    <w:rsid w:val="00A83312"/>
    <w:rsid w:val="00A847A8"/>
    <w:rsid w:val="00A866D5"/>
    <w:rsid w:val="00A87A0B"/>
    <w:rsid w:val="00A90CCE"/>
    <w:rsid w:val="00A93345"/>
    <w:rsid w:val="00A9517A"/>
    <w:rsid w:val="00A95461"/>
    <w:rsid w:val="00A97870"/>
    <w:rsid w:val="00AA161F"/>
    <w:rsid w:val="00AA1DB6"/>
    <w:rsid w:val="00AA2062"/>
    <w:rsid w:val="00AA3CA1"/>
    <w:rsid w:val="00AA60BF"/>
    <w:rsid w:val="00AA6CC8"/>
    <w:rsid w:val="00AA7084"/>
    <w:rsid w:val="00AA7090"/>
    <w:rsid w:val="00AA74CA"/>
    <w:rsid w:val="00AA7E87"/>
    <w:rsid w:val="00AB1A21"/>
    <w:rsid w:val="00AB1AD6"/>
    <w:rsid w:val="00AB3D88"/>
    <w:rsid w:val="00AB509A"/>
    <w:rsid w:val="00AB7F7D"/>
    <w:rsid w:val="00AC130E"/>
    <w:rsid w:val="00AC187E"/>
    <w:rsid w:val="00AC4766"/>
    <w:rsid w:val="00AC72D9"/>
    <w:rsid w:val="00AD050D"/>
    <w:rsid w:val="00AD0C1C"/>
    <w:rsid w:val="00AD2192"/>
    <w:rsid w:val="00AD3131"/>
    <w:rsid w:val="00AD4075"/>
    <w:rsid w:val="00AD4A29"/>
    <w:rsid w:val="00AD5748"/>
    <w:rsid w:val="00AD7274"/>
    <w:rsid w:val="00AD7A6E"/>
    <w:rsid w:val="00AD7F74"/>
    <w:rsid w:val="00AE2AC6"/>
    <w:rsid w:val="00AE3658"/>
    <w:rsid w:val="00AE4174"/>
    <w:rsid w:val="00AE508D"/>
    <w:rsid w:val="00AF01C0"/>
    <w:rsid w:val="00AF405F"/>
    <w:rsid w:val="00AF415A"/>
    <w:rsid w:val="00AF62B0"/>
    <w:rsid w:val="00AF6C80"/>
    <w:rsid w:val="00AF7750"/>
    <w:rsid w:val="00B0112E"/>
    <w:rsid w:val="00B03306"/>
    <w:rsid w:val="00B0787C"/>
    <w:rsid w:val="00B07AF1"/>
    <w:rsid w:val="00B10177"/>
    <w:rsid w:val="00B105A4"/>
    <w:rsid w:val="00B12378"/>
    <w:rsid w:val="00B128B1"/>
    <w:rsid w:val="00B13A23"/>
    <w:rsid w:val="00B1494B"/>
    <w:rsid w:val="00B15354"/>
    <w:rsid w:val="00B16543"/>
    <w:rsid w:val="00B21688"/>
    <w:rsid w:val="00B22675"/>
    <w:rsid w:val="00B22A9D"/>
    <w:rsid w:val="00B23E2F"/>
    <w:rsid w:val="00B249A2"/>
    <w:rsid w:val="00B24D26"/>
    <w:rsid w:val="00B25087"/>
    <w:rsid w:val="00B252C4"/>
    <w:rsid w:val="00B25753"/>
    <w:rsid w:val="00B26563"/>
    <w:rsid w:val="00B27703"/>
    <w:rsid w:val="00B30BA3"/>
    <w:rsid w:val="00B3114A"/>
    <w:rsid w:val="00B31513"/>
    <w:rsid w:val="00B31D20"/>
    <w:rsid w:val="00B31FB9"/>
    <w:rsid w:val="00B323ED"/>
    <w:rsid w:val="00B32D89"/>
    <w:rsid w:val="00B3382F"/>
    <w:rsid w:val="00B33C63"/>
    <w:rsid w:val="00B34936"/>
    <w:rsid w:val="00B40F0F"/>
    <w:rsid w:val="00B414DA"/>
    <w:rsid w:val="00B41AF4"/>
    <w:rsid w:val="00B42BCD"/>
    <w:rsid w:val="00B441F8"/>
    <w:rsid w:val="00B453B5"/>
    <w:rsid w:val="00B50D3D"/>
    <w:rsid w:val="00B5180A"/>
    <w:rsid w:val="00B51E31"/>
    <w:rsid w:val="00B51F8D"/>
    <w:rsid w:val="00B539E3"/>
    <w:rsid w:val="00B53A1D"/>
    <w:rsid w:val="00B60DE8"/>
    <w:rsid w:val="00B6403B"/>
    <w:rsid w:val="00B64FC2"/>
    <w:rsid w:val="00B67B50"/>
    <w:rsid w:val="00B70A45"/>
    <w:rsid w:val="00B70E2C"/>
    <w:rsid w:val="00B71401"/>
    <w:rsid w:val="00B7231F"/>
    <w:rsid w:val="00B73E2F"/>
    <w:rsid w:val="00B77630"/>
    <w:rsid w:val="00B80789"/>
    <w:rsid w:val="00B80807"/>
    <w:rsid w:val="00B8168F"/>
    <w:rsid w:val="00B83C2A"/>
    <w:rsid w:val="00B83DE0"/>
    <w:rsid w:val="00B84079"/>
    <w:rsid w:val="00B840BF"/>
    <w:rsid w:val="00B849BF"/>
    <w:rsid w:val="00B84BA9"/>
    <w:rsid w:val="00B85810"/>
    <w:rsid w:val="00B869D0"/>
    <w:rsid w:val="00B87EE7"/>
    <w:rsid w:val="00B951FE"/>
    <w:rsid w:val="00B96D54"/>
    <w:rsid w:val="00BA03A9"/>
    <w:rsid w:val="00BA054D"/>
    <w:rsid w:val="00BA2E9B"/>
    <w:rsid w:val="00BA3CE0"/>
    <w:rsid w:val="00BA4592"/>
    <w:rsid w:val="00BA53D1"/>
    <w:rsid w:val="00BA588A"/>
    <w:rsid w:val="00BA63A0"/>
    <w:rsid w:val="00BA7EAE"/>
    <w:rsid w:val="00BB10F0"/>
    <w:rsid w:val="00BB13A6"/>
    <w:rsid w:val="00BB19F2"/>
    <w:rsid w:val="00BB2341"/>
    <w:rsid w:val="00BB507E"/>
    <w:rsid w:val="00BB7132"/>
    <w:rsid w:val="00BC04A0"/>
    <w:rsid w:val="00BC22EB"/>
    <w:rsid w:val="00BC3589"/>
    <w:rsid w:val="00BC3C8E"/>
    <w:rsid w:val="00BC4ECE"/>
    <w:rsid w:val="00BC55AF"/>
    <w:rsid w:val="00BC5723"/>
    <w:rsid w:val="00BC5C4D"/>
    <w:rsid w:val="00BC6F6B"/>
    <w:rsid w:val="00BD08A2"/>
    <w:rsid w:val="00BD0DB9"/>
    <w:rsid w:val="00BD1B3C"/>
    <w:rsid w:val="00BD4AF9"/>
    <w:rsid w:val="00BD59A0"/>
    <w:rsid w:val="00BD7B0C"/>
    <w:rsid w:val="00BD7CB9"/>
    <w:rsid w:val="00BE046A"/>
    <w:rsid w:val="00BE187E"/>
    <w:rsid w:val="00BE225A"/>
    <w:rsid w:val="00BE3270"/>
    <w:rsid w:val="00BE5727"/>
    <w:rsid w:val="00BF11A2"/>
    <w:rsid w:val="00BF1CF5"/>
    <w:rsid w:val="00BF34B5"/>
    <w:rsid w:val="00BF4068"/>
    <w:rsid w:val="00BF542A"/>
    <w:rsid w:val="00C01AF9"/>
    <w:rsid w:val="00C01E5B"/>
    <w:rsid w:val="00C03FF9"/>
    <w:rsid w:val="00C0448B"/>
    <w:rsid w:val="00C04C8E"/>
    <w:rsid w:val="00C0523F"/>
    <w:rsid w:val="00C05D5E"/>
    <w:rsid w:val="00C060B9"/>
    <w:rsid w:val="00C07043"/>
    <w:rsid w:val="00C10CF3"/>
    <w:rsid w:val="00C11598"/>
    <w:rsid w:val="00C115BF"/>
    <w:rsid w:val="00C1178E"/>
    <w:rsid w:val="00C11806"/>
    <w:rsid w:val="00C12B9F"/>
    <w:rsid w:val="00C131BE"/>
    <w:rsid w:val="00C17096"/>
    <w:rsid w:val="00C1735B"/>
    <w:rsid w:val="00C175B3"/>
    <w:rsid w:val="00C17E7F"/>
    <w:rsid w:val="00C20130"/>
    <w:rsid w:val="00C21F8C"/>
    <w:rsid w:val="00C2277A"/>
    <w:rsid w:val="00C2469C"/>
    <w:rsid w:val="00C26CB6"/>
    <w:rsid w:val="00C27772"/>
    <w:rsid w:val="00C323EA"/>
    <w:rsid w:val="00C33AE7"/>
    <w:rsid w:val="00C34974"/>
    <w:rsid w:val="00C36758"/>
    <w:rsid w:val="00C44A39"/>
    <w:rsid w:val="00C466BC"/>
    <w:rsid w:val="00C472C7"/>
    <w:rsid w:val="00C47FD5"/>
    <w:rsid w:val="00C5191E"/>
    <w:rsid w:val="00C545E9"/>
    <w:rsid w:val="00C56323"/>
    <w:rsid w:val="00C565EA"/>
    <w:rsid w:val="00C573CC"/>
    <w:rsid w:val="00C576CF"/>
    <w:rsid w:val="00C612F6"/>
    <w:rsid w:val="00C641CB"/>
    <w:rsid w:val="00C64710"/>
    <w:rsid w:val="00C65D06"/>
    <w:rsid w:val="00C669C1"/>
    <w:rsid w:val="00C66BC0"/>
    <w:rsid w:val="00C67830"/>
    <w:rsid w:val="00C67F8E"/>
    <w:rsid w:val="00C713E1"/>
    <w:rsid w:val="00C73359"/>
    <w:rsid w:val="00C74649"/>
    <w:rsid w:val="00C75255"/>
    <w:rsid w:val="00C75FC2"/>
    <w:rsid w:val="00C76993"/>
    <w:rsid w:val="00C7763D"/>
    <w:rsid w:val="00C81DFC"/>
    <w:rsid w:val="00C8337B"/>
    <w:rsid w:val="00C8486C"/>
    <w:rsid w:val="00C8655B"/>
    <w:rsid w:val="00C900E9"/>
    <w:rsid w:val="00C90BEB"/>
    <w:rsid w:val="00C9238C"/>
    <w:rsid w:val="00C93AF3"/>
    <w:rsid w:val="00C960CF"/>
    <w:rsid w:val="00C96E90"/>
    <w:rsid w:val="00C97BBB"/>
    <w:rsid w:val="00CA0320"/>
    <w:rsid w:val="00CA2A72"/>
    <w:rsid w:val="00CA2FD3"/>
    <w:rsid w:val="00CA3596"/>
    <w:rsid w:val="00CA37A0"/>
    <w:rsid w:val="00CA4631"/>
    <w:rsid w:val="00CA5514"/>
    <w:rsid w:val="00CA555E"/>
    <w:rsid w:val="00CA5786"/>
    <w:rsid w:val="00CA72B2"/>
    <w:rsid w:val="00CB0900"/>
    <w:rsid w:val="00CB0926"/>
    <w:rsid w:val="00CB0DEF"/>
    <w:rsid w:val="00CB0EA4"/>
    <w:rsid w:val="00CB1F7E"/>
    <w:rsid w:val="00CB1FCA"/>
    <w:rsid w:val="00CB2306"/>
    <w:rsid w:val="00CB31CB"/>
    <w:rsid w:val="00CB3216"/>
    <w:rsid w:val="00CB3990"/>
    <w:rsid w:val="00CB7F18"/>
    <w:rsid w:val="00CC2019"/>
    <w:rsid w:val="00CC327A"/>
    <w:rsid w:val="00CC62C6"/>
    <w:rsid w:val="00CC688D"/>
    <w:rsid w:val="00CC6EF8"/>
    <w:rsid w:val="00CC76AB"/>
    <w:rsid w:val="00CD2DE3"/>
    <w:rsid w:val="00CD3A2A"/>
    <w:rsid w:val="00CD6A53"/>
    <w:rsid w:val="00CD6F97"/>
    <w:rsid w:val="00CD7144"/>
    <w:rsid w:val="00CD7240"/>
    <w:rsid w:val="00CE4746"/>
    <w:rsid w:val="00CE5BFB"/>
    <w:rsid w:val="00CF1055"/>
    <w:rsid w:val="00CF20DF"/>
    <w:rsid w:val="00CF2EDB"/>
    <w:rsid w:val="00CF3B97"/>
    <w:rsid w:val="00CF4FF0"/>
    <w:rsid w:val="00CF51A2"/>
    <w:rsid w:val="00CF6E74"/>
    <w:rsid w:val="00CF7375"/>
    <w:rsid w:val="00CF7481"/>
    <w:rsid w:val="00CF791A"/>
    <w:rsid w:val="00CF7B33"/>
    <w:rsid w:val="00D006FC"/>
    <w:rsid w:val="00D024E2"/>
    <w:rsid w:val="00D06446"/>
    <w:rsid w:val="00D06A61"/>
    <w:rsid w:val="00D07B3C"/>
    <w:rsid w:val="00D1022B"/>
    <w:rsid w:val="00D10EAE"/>
    <w:rsid w:val="00D115D1"/>
    <w:rsid w:val="00D124B7"/>
    <w:rsid w:val="00D12F4D"/>
    <w:rsid w:val="00D13870"/>
    <w:rsid w:val="00D13D3C"/>
    <w:rsid w:val="00D1491A"/>
    <w:rsid w:val="00D149BB"/>
    <w:rsid w:val="00D210A3"/>
    <w:rsid w:val="00D231D9"/>
    <w:rsid w:val="00D24E8B"/>
    <w:rsid w:val="00D25141"/>
    <w:rsid w:val="00D26B64"/>
    <w:rsid w:val="00D26DD2"/>
    <w:rsid w:val="00D27466"/>
    <w:rsid w:val="00D31952"/>
    <w:rsid w:val="00D32953"/>
    <w:rsid w:val="00D35DA7"/>
    <w:rsid w:val="00D3639D"/>
    <w:rsid w:val="00D364D1"/>
    <w:rsid w:val="00D4086F"/>
    <w:rsid w:val="00D41B3E"/>
    <w:rsid w:val="00D42255"/>
    <w:rsid w:val="00D423B1"/>
    <w:rsid w:val="00D44FDD"/>
    <w:rsid w:val="00D4502B"/>
    <w:rsid w:val="00D45555"/>
    <w:rsid w:val="00D5092B"/>
    <w:rsid w:val="00D50DC3"/>
    <w:rsid w:val="00D512A1"/>
    <w:rsid w:val="00D54B24"/>
    <w:rsid w:val="00D55D65"/>
    <w:rsid w:val="00D579AF"/>
    <w:rsid w:val="00D601C6"/>
    <w:rsid w:val="00D616D7"/>
    <w:rsid w:val="00D62B19"/>
    <w:rsid w:val="00D64FFA"/>
    <w:rsid w:val="00D6526D"/>
    <w:rsid w:val="00D6552D"/>
    <w:rsid w:val="00D670BD"/>
    <w:rsid w:val="00D70B9E"/>
    <w:rsid w:val="00D717E1"/>
    <w:rsid w:val="00D720A4"/>
    <w:rsid w:val="00D726D0"/>
    <w:rsid w:val="00D73A28"/>
    <w:rsid w:val="00D74050"/>
    <w:rsid w:val="00D74690"/>
    <w:rsid w:val="00D7484C"/>
    <w:rsid w:val="00D74DE0"/>
    <w:rsid w:val="00D75896"/>
    <w:rsid w:val="00D82189"/>
    <w:rsid w:val="00D824A8"/>
    <w:rsid w:val="00D82BA7"/>
    <w:rsid w:val="00D923B5"/>
    <w:rsid w:val="00D9289D"/>
    <w:rsid w:val="00D93315"/>
    <w:rsid w:val="00D94AE9"/>
    <w:rsid w:val="00D96A37"/>
    <w:rsid w:val="00D970D5"/>
    <w:rsid w:val="00D9716C"/>
    <w:rsid w:val="00DA14DF"/>
    <w:rsid w:val="00DA222C"/>
    <w:rsid w:val="00DA25AA"/>
    <w:rsid w:val="00DA2D23"/>
    <w:rsid w:val="00DA5ECB"/>
    <w:rsid w:val="00DA6A87"/>
    <w:rsid w:val="00DB02B5"/>
    <w:rsid w:val="00DB205E"/>
    <w:rsid w:val="00DB2486"/>
    <w:rsid w:val="00DB24C8"/>
    <w:rsid w:val="00DB2835"/>
    <w:rsid w:val="00DB300E"/>
    <w:rsid w:val="00DB3623"/>
    <w:rsid w:val="00DB3702"/>
    <w:rsid w:val="00DB42CE"/>
    <w:rsid w:val="00DB4E6B"/>
    <w:rsid w:val="00DB701A"/>
    <w:rsid w:val="00DB7FA9"/>
    <w:rsid w:val="00DC165B"/>
    <w:rsid w:val="00DC221A"/>
    <w:rsid w:val="00DC2720"/>
    <w:rsid w:val="00DC2C9F"/>
    <w:rsid w:val="00DC32F5"/>
    <w:rsid w:val="00DC38D9"/>
    <w:rsid w:val="00DD1559"/>
    <w:rsid w:val="00DD1912"/>
    <w:rsid w:val="00DD1959"/>
    <w:rsid w:val="00DD213B"/>
    <w:rsid w:val="00DD22AC"/>
    <w:rsid w:val="00DD2FCA"/>
    <w:rsid w:val="00DD4D28"/>
    <w:rsid w:val="00DD5B6F"/>
    <w:rsid w:val="00DD749D"/>
    <w:rsid w:val="00DE16EA"/>
    <w:rsid w:val="00DE405F"/>
    <w:rsid w:val="00DE5376"/>
    <w:rsid w:val="00DF1F9B"/>
    <w:rsid w:val="00DF2A21"/>
    <w:rsid w:val="00DF324C"/>
    <w:rsid w:val="00DF3696"/>
    <w:rsid w:val="00DF3EAA"/>
    <w:rsid w:val="00DF58BC"/>
    <w:rsid w:val="00DF5BA6"/>
    <w:rsid w:val="00E01DA4"/>
    <w:rsid w:val="00E02346"/>
    <w:rsid w:val="00E036F6"/>
    <w:rsid w:val="00E0437D"/>
    <w:rsid w:val="00E04912"/>
    <w:rsid w:val="00E04EE0"/>
    <w:rsid w:val="00E05AC8"/>
    <w:rsid w:val="00E068E2"/>
    <w:rsid w:val="00E07846"/>
    <w:rsid w:val="00E1075D"/>
    <w:rsid w:val="00E10F6C"/>
    <w:rsid w:val="00E12026"/>
    <w:rsid w:val="00E143AF"/>
    <w:rsid w:val="00E15EAF"/>
    <w:rsid w:val="00E162B2"/>
    <w:rsid w:val="00E17780"/>
    <w:rsid w:val="00E2069F"/>
    <w:rsid w:val="00E208D3"/>
    <w:rsid w:val="00E217AD"/>
    <w:rsid w:val="00E22832"/>
    <w:rsid w:val="00E22D34"/>
    <w:rsid w:val="00E22FDD"/>
    <w:rsid w:val="00E24F0D"/>
    <w:rsid w:val="00E24F38"/>
    <w:rsid w:val="00E3086E"/>
    <w:rsid w:val="00E31A06"/>
    <w:rsid w:val="00E335D9"/>
    <w:rsid w:val="00E356C4"/>
    <w:rsid w:val="00E37C29"/>
    <w:rsid w:val="00E40107"/>
    <w:rsid w:val="00E419F1"/>
    <w:rsid w:val="00E433C0"/>
    <w:rsid w:val="00E44A17"/>
    <w:rsid w:val="00E4540D"/>
    <w:rsid w:val="00E462B3"/>
    <w:rsid w:val="00E50720"/>
    <w:rsid w:val="00E50C91"/>
    <w:rsid w:val="00E53C63"/>
    <w:rsid w:val="00E5520E"/>
    <w:rsid w:val="00E557F5"/>
    <w:rsid w:val="00E566FB"/>
    <w:rsid w:val="00E56CC5"/>
    <w:rsid w:val="00E57FBB"/>
    <w:rsid w:val="00E602AD"/>
    <w:rsid w:val="00E636D0"/>
    <w:rsid w:val="00E6654C"/>
    <w:rsid w:val="00E66759"/>
    <w:rsid w:val="00E708E3"/>
    <w:rsid w:val="00E713B9"/>
    <w:rsid w:val="00E71CB8"/>
    <w:rsid w:val="00E71F07"/>
    <w:rsid w:val="00E728C5"/>
    <w:rsid w:val="00E72EE0"/>
    <w:rsid w:val="00E7301F"/>
    <w:rsid w:val="00E73994"/>
    <w:rsid w:val="00E746F5"/>
    <w:rsid w:val="00E7547A"/>
    <w:rsid w:val="00E760BA"/>
    <w:rsid w:val="00E76296"/>
    <w:rsid w:val="00E76D60"/>
    <w:rsid w:val="00E824D2"/>
    <w:rsid w:val="00E8339A"/>
    <w:rsid w:val="00E839E2"/>
    <w:rsid w:val="00E8430A"/>
    <w:rsid w:val="00E84A22"/>
    <w:rsid w:val="00E84DC7"/>
    <w:rsid w:val="00E865D8"/>
    <w:rsid w:val="00E87189"/>
    <w:rsid w:val="00E9245A"/>
    <w:rsid w:val="00E939C2"/>
    <w:rsid w:val="00E94DDC"/>
    <w:rsid w:val="00E94E39"/>
    <w:rsid w:val="00E9508F"/>
    <w:rsid w:val="00E95EFD"/>
    <w:rsid w:val="00E97589"/>
    <w:rsid w:val="00EA0025"/>
    <w:rsid w:val="00EA25DC"/>
    <w:rsid w:val="00EA29B6"/>
    <w:rsid w:val="00EA2AEC"/>
    <w:rsid w:val="00EA3709"/>
    <w:rsid w:val="00EA4D67"/>
    <w:rsid w:val="00EA75F1"/>
    <w:rsid w:val="00EA7A57"/>
    <w:rsid w:val="00EA7ED4"/>
    <w:rsid w:val="00EB1507"/>
    <w:rsid w:val="00EB21E4"/>
    <w:rsid w:val="00EB25F6"/>
    <w:rsid w:val="00EB3A1C"/>
    <w:rsid w:val="00EB3D89"/>
    <w:rsid w:val="00EB3FBD"/>
    <w:rsid w:val="00EB4452"/>
    <w:rsid w:val="00EB6852"/>
    <w:rsid w:val="00EB75FC"/>
    <w:rsid w:val="00EC0843"/>
    <w:rsid w:val="00EC0C14"/>
    <w:rsid w:val="00EC2C80"/>
    <w:rsid w:val="00EC3322"/>
    <w:rsid w:val="00EC459B"/>
    <w:rsid w:val="00EC4668"/>
    <w:rsid w:val="00EC4F0F"/>
    <w:rsid w:val="00EC5DE6"/>
    <w:rsid w:val="00ED1356"/>
    <w:rsid w:val="00ED1413"/>
    <w:rsid w:val="00ED27FC"/>
    <w:rsid w:val="00ED29CD"/>
    <w:rsid w:val="00ED2CF9"/>
    <w:rsid w:val="00ED3473"/>
    <w:rsid w:val="00ED4FCC"/>
    <w:rsid w:val="00ED583C"/>
    <w:rsid w:val="00EE2E12"/>
    <w:rsid w:val="00EE44A0"/>
    <w:rsid w:val="00EE5DC7"/>
    <w:rsid w:val="00EF0711"/>
    <w:rsid w:val="00EF196B"/>
    <w:rsid w:val="00EF2AFA"/>
    <w:rsid w:val="00EF5600"/>
    <w:rsid w:val="00EF5F64"/>
    <w:rsid w:val="00EF74D3"/>
    <w:rsid w:val="00EF789F"/>
    <w:rsid w:val="00F00733"/>
    <w:rsid w:val="00F028BF"/>
    <w:rsid w:val="00F04A72"/>
    <w:rsid w:val="00F06621"/>
    <w:rsid w:val="00F10557"/>
    <w:rsid w:val="00F1057C"/>
    <w:rsid w:val="00F1071C"/>
    <w:rsid w:val="00F11D10"/>
    <w:rsid w:val="00F11F81"/>
    <w:rsid w:val="00F127A6"/>
    <w:rsid w:val="00F1293B"/>
    <w:rsid w:val="00F13F35"/>
    <w:rsid w:val="00F15104"/>
    <w:rsid w:val="00F161BF"/>
    <w:rsid w:val="00F16A0D"/>
    <w:rsid w:val="00F16DEC"/>
    <w:rsid w:val="00F2024C"/>
    <w:rsid w:val="00F23931"/>
    <w:rsid w:val="00F24521"/>
    <w:rsid w:val="00F24A6C"/>
    <w:rsid w:val="00F30A06"/>
    <w:rsid w:val="00F31970"/>
    <w:rsid w:val="00F31984"/>
    <w:rsid w:val="00F3221B"/>
    <w:rsid w:val="00F32816"/>
    <w:rsid w:val="00F3288D"/>
    <w:rsid w:val="00F333BB"/>
    <w:rsid w:val="00F36AEB"/>
    <w:rsid w:val="00F36CCF"/>
    <w:rsid w:val="00F3742B"/>
    <w:rsid w:val="00F377F3"/>
    <w:rsid w:val="00F40C8E"/>
    <w:rsid w:val="00F41027"/>
    <w:rsid w:val="00F41700"/>
    <w:rsid w:val="00F4184B"/>
    <w:rsid w:val="00F441CE"/>
    <w:rsid w:val="00F45CBF"/>
    <w:rsid w:val="00F46C5A"/>
    <w:rsid w:val="00F47C49"/>
    <w:rsid w:val="00F518CF"/>
    <w:rsid w:val="00F54382"/>
    <w:rsid w:val="00F547F3"/>
    <w:rsid w:val="00F55185"/>
    <w:rsid w:val="00F5778E"/>
    <w:rsid w:val="00F60B71"/>
    <w:rsid w:val="00F61EA1"/>
    <w:rsid w:val="00F632A5"/>
    <w:rsid w:val="00F63326"/>
    <w:rsid w:val="00F63D6B"/>
    <w:rsid w:val="00F647B5"/>
    <w:rsid w:val="00F66D5F"/>
    <w:rsid w:val="00F71233"/>
    <w:rsid w:val="00F725FD"/>
    <w:rsid w:val="00F73F45"/>
    <w:rsid w:val="00F740B5"/>
    <w:rsid w:val="00F74683"/>
    <w:rsid w:val="00F746C5"/>
    <w:rsid w:val="00F7539E"/>
    <w:rsid w:val="00F75792"/>
    <w:rsid w:val="00F75D9B"/>
    <w:rsid w:val="00F76081"/>
    <w:rsid w:val="00F76257"/>
    <w:rsid w:val="00F765CA"/>
    <w:rsid w:val="00F76B26"/>
    <w:rsid w:val="00F80402"/>
    <w:rsid w:val="00F819BF"/>
    <w:rsid w:val="00F83E33"/>
    <w:rsid w:val="00F844C3"/>
    <w:rsid w:val="00F90C65"/>
    <w:rsid w:val="00F94B6C"/>
    <w:rsid w:val="00F95953"/>
    <w:rsid w:val="00F96014"/>
    <w:rsid w:val="00F961AF"/>
    <w:rsid w:val="00FA156D"/>
    <w:rsid w:val="00FA2570"/>
    <w:rsid w:val="00FA25F0"/>
    <w:rsid w:val="00FA3EF8"/>
    <w:rsid w:val="00FA6605"/>
    <w:rsid w:val="00FA6E77"/>
    <w:rsid w:val="00FA7122"/>
    <w:rsid w:val="00FA7180"/>
    <w:rsid w:val="00FA7315"/>
    <w:rsid w:val="00FB0F49"/>
    <w:rsid w:val="00FB192B"/>
    <w:rsid w:val="00FB73E5"/>
    <w:rsid w:val="00FC0144"/>
    <w:rsid w:val="00FC065C"/>
    <w:rsid w:val="00FC238D"/>
    <w:rsid w:val="00FC2CD7"/>
    <w:rsid w:val="00FC59DC"/>
    <w:rsid w:val="00FC6A44"/>
    <w:rsid w:val="00FC7D6D"/>
    <w:rsid w:val="00FD169C"/>
    <w:rsid w:val="00FD1785"/>
    <w:rsid w:val="00FD3D0A"/>
    <w:rsid w:val="00FD4D4D"/>
    <w:rsid w:val="00FD4EBA"/>
    <w:rsid w:val="00FE0076"/>
    <w:rsid w:val="00FE05C1"/>
    <w:rsid w:val="00FE09A4"/>
    <w:rsid w:val="00FE0D38"/>
    <w:rsid w:val="00FE1A55"/>
    <w:rsid w:val="00FE28A2"/>
    <w:rsid w:val="00FE2BEF"/>
    <w:rsid w:val="00FE4CF5"/>
    <w:rsid w:val="00FE50CD"/>
    <w:rsid w:val="00FE7387"/>
    <w:rsid w:val="00FF127C"/>
    <w:rsid w:val="00FF292D"/>
    <w:rsid w:val="00FF4FC3"/>
    <w:rsid w:val="00FF5DB2"/>
    <w:rsid w:val="00FF5EE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semiHidden/>
    <w:unhideWhenUsed/>
    <w:rsid w:val="009D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15">
      <w:bodyDiv w:val="1"/>
      <w:marLeft w:val="0"/>
      <w:marRight w:val="0"/>
      <w:marTop w:val="0"/>
      <w:marBottom w:val="0"/>
      <w:divBdr>
        <w:top w:val="none" w:sz="0" w:space="0" w:color="auto"/>
        <w:left w:val="none" w:sz="0" w:space="0" w:color="auto"/>
        <w:bottom w:val="none" w:sz="0" w:space="0" w:color="auto"/>
        <w:right w:val="none" w:sz="0" w:space="0" w:color="auto"/>
      </w:divBdr>
    </w:div>
    <w:div w:id="133835481">
      <w:bodyDiv w:val="1"/>
      <w:marLeft w:val="0"/>
      <w:marRight w:val="0"/>
      <w:marTop w:val="0"/>
      <w:marBottom w:val="0"/>
      <w:divBdr>
        <w:top w:val="none" w:sz="0" w:space="0" w:color="auto"/>
        <w:left w:val="none" w:sz="0" w:space="0" w:color="auto"/>
        <w:bottom w:val="none" w:sz="0" w:space="0" w:color="auto"/>
        <w:right w:val="none" w:sz="0" w:space="0" w:color="auto"/>
      </w:divBdr>
    </w:div>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211573915">
      <w:bodyDiv w:val="1"/>
      <w:marLeft w:val="0"/>
      <w:marRight w:val="0"/>
      <w:marTop w:val="0"/>
      <w:marBottom w:val="0"/>
      <w:divBdr>
        <w:top w:val="none" w:sz="0" w:space="0" w:color="auto"/>
        <w:left w:val="none" w:sz="0" w:space="0" w:color="auto"/>
        <w:bottom w:val="none" w:sz="0" w:space="0" w:color="auto"/>
        <w:right w:val="none" w:sz="0" w:space="0" w:color="auto"/>
      </w:divBdr>
    </w:div>
    <w:div w:id="323898824">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463043774">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768699739">
      <w:bodyDiv w:val="1"/>
      <w:marLeft w:val="0"/>
      <w:marRight w:val="0"/>
      <w:marTop w:val="0"/>
      <w:marBottom w:val="0"/>
      <w:divBdr>
        <w:top w:val="none" w:sz="0" w:space="0" w:color="auto"/>
        <w:left w:val="none" w:sz="0" w:space="0" w:color="auto"/>
        <w:bottom w:val="none" w:sz="0" w:space="0" w:color="auto"/>
        <w:right w:val="none" w:sz="0" w:space="0" w:color="auto"/>
      </w:divBdr>
    </w:div>
    <w:div w:id="833648605">
      <w:bodyDiv w:val="1"/>
      <w:marLeft w:val="0"/>
      <w:marRight w:val="0"/>
      <w:marTop w:val="0"/>
      <w:marBottom w:val="0"/>
      <w:divBdr>
        <w:top w:val="none" w:sz="0" w:space="0" w:color="auto"/>
        <w:left w:val="none" w:sz="0" w:space="0" w:color="auto"/>
        <w:bottom w:val="none" w:sz="0" w:space="0" w:color="auto"/>
        <w:right w:val="none" w:sz="0" w:space="0" w:color="auto"/>
      </w:divBdr>
    </w:div>
    <w:div w:id="840122804">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58810609">
      <w:bodyDiv w:val="1"/>
      <w:marLeft w:val="0"/>
      <w:marRight w:val="0"/>
      <w:marTop w:val="0"/>
      <w:marBottom w:val="0"/>
      <w:divBdr>
        <w:top w:val="none" w:sz="0" w:space="0" w:color="auto"/>
        <w:left w:val="none" w:sz="0" w:space="0" w:color="auto"/>
        <w:bottom w:val="none" w:sz="0" w:space="0" w:color="auto"/>
        <w:right w:val="none" w:sz="0" w:space="0" w:color="auto"/>
      </w:divBdr>
      <w:divsChild>
        <w:div w:id="1180124185">
          <w:marLeft w:val="0"/>
          <w:marRight w:val="0"/>
          <w:marTop w:val="0"/>
          <w:marBottom w:val="0"/>
          <w:divBdr>
            <w:top w:val="none" w:sz="0" w:space="0" w:color="auto"/>
            <w:left w:val="none" w:sz="0" w:space="0" w:color="auto"/>
            <w:bottom w:val="none" w:sz="0" w:space="0" w:color="auto"/>
            <w:right w:val="none" w:sz="0" w:space="0" w:color="auto"/>
          </w:divBdr>
        </w:div>
        <w:div w:id="230505746">
          <w:marLeft w:val="0"/>
          <w:marRight w:val="0"/>
          <w:marTop w:val="0"/>
          <w:marBottom w:val="0"/>
          <w:divBdr>
            <w:top w:val="none" w:sz="0" w:space="0" w:color="auto"/>
            <w:left w:val="none" w:sz="0" w:space="0" w:color="auto"/>
            <w:bottom w:val="none" w:sz="0" w:space="0" w:color="auto"/>
            <w:right w:val="none" w:sz="0" w:space="0" w:color="auto"/>
          </w:divBdr>
        </w:div>
        <w:div w:id="1946039741">
          <w:marLeft w:val="0"/>
          <w:marRight w:val="0"/>
          <w:marTop w:val="0"/>
          <w:marBottom w:val="0"/>
          <w:divBdr>
            <w:top w:val="none" w:sz="0" w:space="0" w:color="auto"/>
            <w:left w:val="none" w:sz="0" w:space="0" w:color="auto"/>
            <w:bottom w:val="none" w:sz="0" w:space="0" w:color="auto"/>
            <w:right w:val="none" w:sz="0" w:space="0" w:color="auto"/>
          </w:divBdr>
        </w:div>
      </w:divsChild>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141580484">
      <w:bodyDiv w:val="1"/>
      <w:marLeft w:val="0"/>
      <w:marRight w:val="0"/>
      <w:marTop w:val="0"/>
      <w:marBottom w:val="0"/>
      <w:divBdr>
        <w:top w:val="none" w:sz="0" w:space="0" w:color="auto"/>
        <w:left w:val="none" w:sz="0" w:space="0" w:color="auto"/>
        <w:bottom w:val="none" w:sz="0" w:space="0" w:color="auto"/>
        <w:right w:val="none" w:sz="0" w:space="0" w:color="auto"/>
      </w:divBdr>
    </w:div>
    <w:div w:id="1218006946">
      <w:bodyDiv w:val="1"/>
      <w:marLeft w:val="0"/>
      <w:marRight w:val="0"/>
      <w:marTop w:val="0"/>
      <w:marBottom w:val="0"/>
      <w:divBdr>
        <w:top w:val="none" w:sz="0" w:space="0" w:color="auto"/>
        <w:left w:val="none" w:sz="0" w:space="0" w:color="auto"/>
        <w:bottom w:val="none" w:sz="0" w:space="0" w:color="auto"/>
        <w:right w:val="none" w:sz="0" w:space="0" w:color="auto"/>
      </w:divBdr>
      <w:divsChild>
        <w:div w:id="1579052175">
          <w:marLeft w:val="0"/>
          <w:marRight w:val="0"/>
          <w:marTop w:val="0"/>
          <w:marBottom w:val="0"/>
          <w:divBdr>
            <w:top w:val="none" w:sz="0" w:space="0" w:color="auto"/>
            <w:left w:val="none" w:sz="0" w:space="0" w:color="auto"/>
            <w:bottom w:val="none" w:sz="0" w:space="0" w:color="auto"/>
            <w:right w:val="none" w:sz="0" w:space="0" w:color="auto"/>
          </w:divBdr>
        </w:div>
        <w:div w:id="1238901037">
          <w:marLeft w:val="0"/>
          <w:marRight w:val="0"/>
          <w:marTop w:val="0"/>
          <w:marBottom w:val="0"/>
          <w:divBdr>
            <w:top w:val="none" w:sz="0" w:space="0" w:color="auto"/>
            <w:left w:val="none" w:sz="0" w:space="0" w:color="auto"/>
            <w:bottom w:val="none" w:sz="0" w:space="0" w:color="auto"/>
            <w:right w:val="none" w:sz="0" w:space="0" w:color="auto"/>
          </w:divBdr>
        </w:div>
        <w:div w:id="1011758183">
          <w:marLeft w:val="0"/>
          <w:marRight w:val="0"/>
          <w:marTop w:val="0"/>
          <w:marBottom w:val="0"/>
          <w:divBdr>
            <w:top w:val="none" w:sz="0" w:space="0" w:color="auto"/>
            <w:left w:val="none" w:sz="0" w:space="0" w:color="auto"/>
            <w:bottom w:val="none" w:sz="0" w:space="0" w:color="auto"/>
            <w:right w:val="none" w:sz="0" w:space="0" w:color="auto"/>
          </w:divBdr>
        </w:div>
        <w:div w:id="1583759238">
          <w:marLeft w:val="0"/>
          <w:marRight w:val="0"/>
          <w:marTop w:val="0"/>
          <w:marBottom w:val="0"/>
          <w:divBdr>
            <w:top w:val="none" w:sz="0" w:space="0" w:color="auto"/>
            <w:left w:val="none" w:sz="0" w:space="0" w:color="auto"/>
            <w:bottom w:val="none" w:sz="0" w:space="0" w:color="auto"/>
            <w:right w:val="none" w:sz="0" w:space="0" w:color="auto"/>
          </w:divBdr>
        </w:div>
        <w:div w:id="526138600">
          <w:marLeft w:val="0"/>
          <w:marRight w:val="0"/>
          <w:marTop w:val="0"/>
          <w:marBottom w:val="0"/>
          <w:divBdr>
            <w:top w:val="none" w:sz="0" w:space="0" w:color="auto"/>
            <w:left w:val="none" w:sz="0" w:space="0" w:color="auto"/>
            <w:bottom w:val="none" w:sz="0" w:space="0" w:color="auto"/>
            <w:right w:val="none" w:sz="0" w:space="0" w:color="auto"/>
          </w:divBdr>
        </w:div>
        <w:div w:id="489296969">
          <w:marLeft w:val="0"/>
          <w:marRight w:val="0"/>
          <w:marTop w:val="0"/>
          <w:marBottom w:val="0"/>
          <w:divBdr>
            <w:top w:val="none" w:sz="0" w:space="0" w:color="auto"/>
            <w:left w:val="none" w:sz="0" w:space="0" w:color="auto"/>
            <w:bottom w:val="none" w:sz="0" w:space="0" w:color="auto"/>
            <w:right w:val="none" w:sz="0" w:space="0" w:color="auto"/>
          </w:divBdr>
        </w:div>
        <w:div w:id="1340890783">
          <w:marLeft w:val="0"/>
          <w:marRight w:val="0"/>
          <w:marTop w:val="0"/>
          <w:marBottom w:val="0"/>
          <w:divBdr>
            <w:top w:val="none" w:sz="0" w:space="0" w:color="auto"/>
            <w:left w:val="none" w:sz="0" w:space="0" w:color="auto"/>
            <w:bottom w:val="none" w:sz="0" w:space="0" w:color="auto"/>
            <w:right w:val="none" w:sz="0" w:space="0" w:color="auto"/>
          </w:divBdr>
        </w:div>
        <w:div w:id="742415497">
          <w:marLeft w:val="0"/>
          <w:marRight w:val="0"/>
          <w:marTop w:val="0"/>
          <w:marBottom w:val="0"/>
          <w:divBdr>
            <w:top w:val="none" w:sz="0" w:space="0" w:color="auto"/>
            <w:left w:val="none" w:sz="0" w:space="0" w:color="auto"/>
            <w:bottom w:val="none" w:sz="0" w:space="0" w:color="auto"/>
            <w:right w:val="none" w:sz="0" w:space="0" w:color="auto"/>
          </w:divBdr>
        </w:div>
        <w:div w:id="207375777">
          <w:marLeft w:val="0"/>
          <w:marRight w:val="0"/>
          <w:marTop w:val="0"/>
          <w:marBottom w:val="0"/>
          <w:divBdr>
            <w:top w:val="none" w:sz="0" w:space="0" w:color="auto"/>
            <w:left w:val="none" w:sz="0" w:space="0" w:color="auto"/>
            <w:bottom w:val="none" w:sz="0" w:space="0" w:color="auto"/>
            <w:right w:val="none" w:sz="0" w:space="0" w:color="auto"/>
          </w:divBdr>
        </w:div>
      </w:divsChild>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243296196">
      <w:bodyDiv w:val="1"/>
      <w:marLeft w:val="0"/>
      <w:marRight w:val="0"/>
      <w:marTop w:val="0"/>
      <w:marBottom w:val="0"/>
      <w:divBdr>
        <w:top w:val="none" w:sz="0" w:space="0" w:color="auto"/>
        <w:left w:val="none" w:sz="0" w:space="0" w:color="auto"/>
        <w:bottom w:val="none" w:sz="0" w:space="0" w:color="auto"/>
        <w:right w:val="none" w:sz="0" w:space="0" w:color="auto"/>
      </w:divBdr>
    </w:div>
    <w:div w:id="1379672018">
      <w:bodyDiv w:val="1"/>
      <w:marLeft w:val="0"/>
      <w:marRight w:val="0"/>
      <w:marTop w:val="0"/>
      <w:marBottom w:val="0"/>
      <w:divBdr>
        <w:top w:val="none" w:sz="0" w:space="0" w:color="auto"/>
        <w:left w:val="none" w:sz="0" w:space="0" w:color="auto"/>
        <w:bottom w:val="none" w:sz="0" w:space="0" w:color="auto"/>
        <w:right w:val="none" w:sz="0" w:space="0" w:color="auto"/>
      </w:divBdr>
    </w:div>
    <w:div w:id="1426611073">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 w:id="1676424210">
      <w:bodyDiv w:val="1"/>
      <w:marLeft w:val="0"/>
      <w:marRight w:val="0"/>
      <w:marTop w:val="0"/>
      <w:marBottom w:val="0"/>
      <w:divBdr>
        <w:top w:val="none" w:sz="0" w:space="0" w:color="auto"/>
        <w:left w:val="none" w:sz="0" w:space="0" w:color="auto"/>
        <w:bottom w:val="none" w:sz="0" w:space="0" w:color="auto"/>
        <w:right w:val="none" w:sz="0" w:space="0" w:color="auto"/>
      </w:divBdr>
    </w:div>
    <w:div w:id="1905218117">
      <w:bodyDiv w:val="1"/>
      <w:marLeft w:val="0"/>
      <w:marRight w:val="0"/>
      <w:marTop w:val="0"/>
      <w:marBottom w:val="0"/>
      <w:divBdr>
        <w:top w:val="none" w:sz="0" w:space="0" w:color="auto"/>
        <w:left w:val="none" w:sz="0" w:space="0" w:color="auto"/>
        <w:bottom w:val="none" w:sz="0" w:space="0" w:color="auto"/>
        <w:right w:val="none" w:sz="0" w:space="0" w:color="auto"/>
      </w:divBdr>
    </w:div>
    <w:div w:id="2045904747">
      <w:bodyDiv w:val="1"/>
      <w:marLeft w:val="0"/>
      <w:marRight w:val="0"/>
      <w:marTop w:val="0"/>
      <w:marBottom w:val="0"/>
      <w:divBdr>
        <w:top w:val="none" w:sz="0" w:space="0" w:color="auto"/>
        <w:left w:val="none" w:sz="0" w:space="0" w:color="auto"/>
        <w:bottom w:val="none" w:sz="0" w:space="0" w:color="auto"/>
        <w:right w:val="none" w:sz="0" w:space="0" w:color="auto"/>
      </w:divBdr>
    </w:div>
    <w:div w:id="21434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15</Pages>
  <Words>4277</Words>
  <Characters>24381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234</cp:revision>
  <dcterms:created xsi:type="dcterms:W3CDTF">2023-09-12T08:26:00Z</dcterms:created>
  <dcterms:modified xsi:type="dcterms:W3CDTF">2023-10-05T21:04:00Z</dcterms:modified>
</cp:coreProperties>
</file>